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F2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РЕСПУБЛИКА  КАРЕЛИЯ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Лоухский  муниципальный  район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Пяозерского  городского  поселения 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49C4">
        <w:rPr>
          <w:rFonts w:ascii="Times New Roman" w:hAnsi="Times New Roman" w:cs="Times New Roman"/>
          <w:sz w:val="28"/>
          <w:szCs w:val="28"/>
        </w:rPr>
        <w:t>П О С Т А Н О В Л Е Н И Е   № 33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2C" w:rsidRDefault="00EF49C4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A3572C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57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пгт.Пяозерский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стоимости услуг, 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предоставляемых согласно 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гарантированному перечню  услуг 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погребению 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статьями 9,10 и 12 Федерального  закона от 12.01.1996г. № 8-ФЗ «О погр</w:t>
      </w:r>
      <w:r w:rsidR="00EF49C4">
        <w:rPr>
          <w:rFonts w:ascii="Times New Roman" w:hAnsi="Times New Roman" w:cs="Times New Roman"/>
          <w:sz w:val="24"/>
          <w:szCs w:val="24"/>
        </w:rPr>
        <w:t>ебении и похоронном деле»,  постанов</w:t>
      </w:r>
      <w:r w:rsidR="00DA5419">
        <w:rPr>
          <w:rFonts w:ascii="Times New Roman" w:hAnsi="Times New Roman" w:cs="Times New Roman"/>
          <w:sz w:val="24"/>
          <w:szCs w:val="24"/>
        </w:rPr>
        <w:t>лением Правительства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</w:t>
      </w:r>
      <w:r w:rsidR="00EF49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ции от 12.10.2010г. № 813 «О сроках индекса-ции предельного размера стоимости услуг, предоставляемых согласно  гарантированному перечню услуг по погребению</w:t>
      </w:r>
      <w:r w:rsidR="00DA5419">
        <w:rPr>
          <w:rFonts w:ascii="Times New Roman" w:hAnsi="Times New Roman" w:cs="Times New Roman"/>
          <w:sz w:val="24"/>
          <w:szCs w:val="24"/>
        </w:rPr>
        <w:t>, подлежа</w:t>
      </w:r>
      <w:r w:rsidR="00EF49C4">
        <w:rPr>
          <w:rFonts w:ascii="Times New Roman" w:hAnsi="Times New Roman" w:cs="Times New Roman"/>
          <w:sz w:val="24"/>
          <w:szCs w:val="24"/>
        </w:rPr>
        <w:t>-</w:t>
      </w:r>
      <w:r w:rsidR="00DA5419">
        <w:rPr>
          <w:rFonts w:ascii="Times New Roman" w:hAnsi="Times New Roman" w:cs="Times New Roman"/>
          <w:sz w:val="24"/>
          <w:szCs w:val="24"/>
        </w:rPr>
        <w:t>щей возмещению специализированной службе по вопросам похоронного дела, а также предельного размера социального  пособия на погребение», и в целях определения услуг, предоставляемых согласно гарантированному перечню услуг  по погребению, подлежа</w:t>
      </w:r>
      <w:r w:rsidR="00EF49C4">
        <w:rPr>
          <w:rFonts w:ascii="Times New Roman" w:hAnsi="Times New Roman" w:cs="Times New Roman"/>
          <w:sz w:val="24"/>
          <w:szCs w:val="24"/>
        </w:rPr>
        <w:t>-</w:t>
      </w:r>
      <w:r w:rsidR="00DA5419">
        <w:rPr>
          <w:rFonts w:ascii="Times New Roman" w:hAnsi="Times New Roman" w:cs="Times New Roman"/>
          <w:sz w:val="24"/>
          <w:szCs w:val="24"/>
        </w:rPr>
        <w:t xml:space="preserve">щих возмещению специализированной службе по вопросам похоронного  дела, </w:t>
      </w:r>
    </w:p>
    <w:p w:rsidR="00EF49C4" w:rsidRDefault="00EF49C4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C4" w:rsidRDefault="00EF49C4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Администрация  Пяозерского  городского поселения</w:t>
      </w:r>
    </w:p>
    <w:p w:rsidR="00EF49C4" w:rsidRDefault="00EF49C4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ПОСТАНОВЛЯЕТ:</w:t>
      </w: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 с 01.01.201</w:t>
      </w:r>
      <w:r w:rsidR="00EF49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на тер</w:t>
      </w:r>
      <w:r w:rsidR="003D3EC1">
        <w:rPr>
          <w:rFonts w:ascii="Times New Roman" w:hAnsi="Times New Roman" w:cs="Times New Roman"/>
          <w:sz w:val="24"/>
          <w:szCs w:val="24"/>
        </w:rPr>
        <w:t xml:space="preserve">ритории Пяозерского  городского </w:t>
      </w:r>
      <w:r>
        <w:rPr>
          <w:rFonts w:ascii="Times New Roman" w:hAnsi="Times New Roman" w:cs="Times New Roman"/>
          <w:sz w:val="24"/>
          <w:szCs w:val="24"/>
        </w:rPr>
        <w:t>поселения стоимость услуг, предоставляемых согласно гарантированному перечню услуг по погребению</w:t>
      </w:r>
      <w:r w:rsidR="003D3EC1">
        <w:rPr>
          <w:rFonts w:ascii="Times New Roman" w:hAnsi="Times New Roman" w:cs="Times New Roman"/>
          <w:sz w:val="24"/>
          <w:szCs w:val="24"/>
        </w:rPr>
        <w:t>,</w:t>
      </w:r>
      <w:r w:rsidR="00EF49C4">
        <w:rPr>
          <w:rFonts w:ascii="Times New Roman" w:hAnsi="Times New Roman" w:cs="Times New Roman"/>
          <w:sz w:val="24"/>
          <w:szCs w:val="24"/>
        </w:rPr>
        <w:t xml:space="preserve">  в размере 7388,19</w:t>
      </w:r>
      <w:r>
        <w:rPr>
          <w:rFonts w:ascii="Times New Roman" w:hAnsi="Times New Roman" w:cs="Times New Roman"/>
          <w:sz w:val="24"/>
          <w:szCs w:val="24"/>
        </w:rPr>
        <w:t xml:space="preserve"> руб. с учетом районного коэффициента (Приложение 1).</w:t>
      </w: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19" w:rsidRDefault="00EF49C4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</w:t>
      </w:r>
      <w:r w:rsidR="00DA5419">
        <w:rPr>
          <w:rFonts w:ascii="Times New Roman" w:hAnsi="Times New Roman" w:cs="Times New Roman"/>
          <w:sz w:val="24"/>
          <w:szCs w:val="24"/>
        </w:rPr>
        <w:t xml:space="preserve"> опубликовать в газете «Приполярье».</w:t>
      </w: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3.Контроль  за исполнением настоящего </w:t>
      </w:r>
      <w:r w:rsidR="00EF49C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 на заместителя Главы Администрации Пяозерского городского поселения Глущеня Т.В.</w:t>
      </w: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C4" w:rsidRDefault="00EF49C4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Пяозерского  </w:t>
      </w:r>
    </w:p>
    <w:p w:rsidR="00DA5419" w:rsidRDefault="00DA5419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</w:t>
      </w:r>
      <w:r w:rsidR="00EA24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С.В.Кузин </w:t>
      </w: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1 </w:t>
      </w: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F49C4">
        <w:rPr>
          <w:rFonts w:ascii="Times New Roman" w:hAnsi="Times New Roman" w:cs="Times New Roman"/>
          <w:sz w:val="24"/>
          <w:szCs w:val="24"/>
        </w:rPr>
        <w:t xml:space="preserve">     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Пяозерского  городского  поселения     </w:t>
      </w: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F49C4">
        <w:rPr>
          <w:rFonts w:ascii="Times New Roman" w:hAnsi="Times New Roman" w:cs="Times New Roman"/>
          <w:sz w:val="24"/>
          <w:szCs w:val="24"/>
        </w:rPr>
        <w:t xml:space="preserve">            от 12.12.2014г. № 33</w:t>
      </w: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</w:t>
      </w:r>
      <w:r>
        <w:rPr>
          <w:rFonts w:ascii="Times New Roman" w:hAnsi="Times New Roman" w:cs="Times New Roman"/>
          <w:b/>
          <w:sz w:val="24"/>
          <w:szCs w:val="24"/>
        </w:rPr>
        <w:t>тоимость услуг, предоставл</w:t>
      </w:r>
      <w:r w:rsidR="003D3EC1">
        <w:rPr>
          <w:rFonts w:ascii="Times New Roman" w:hAnsi="Times New Roman" w:cs="Times New Roman"/>
          <w:b/>
          <w:sz w:val="24"/>
          <w:szCs w:val="24"/>
        </w:rPr>
        <w:t>яемых  согласно гарантированному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98B" w:rsidRDefault="003D3EC1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перечню</w:t>
      </w:r>
      <w:r w:rsidR="00EF49C4">
        <w:rPr>
          <w:rFonts w:ascii="Times New Roman" w:hAnsi="Times New Roman" w:cs="Times New Roman"/>
          <w:b/>
          <w:sz w:val="24"/>
          <w:szCs w:val="24"/>
        </w:rPr>
        <w:t xml:space="preserve"> услуг по погребению в 2015</w:t>
      </w:r>
      <w:r w:rsidR="0070598B">
        <w:rPr>
          <w:rFonts w:ascii="Times New Roman" w:hAnsi="Times New Roman" w:cs="Times New Roman"/>
          <w:b/>
          <w:sz w:val="24"/>
          <w:szCs w:val="24"/>
        </w:rPr>
        <w:t xml:space="preserve"> году  с учетом районного коэффициента </w:t>
      </w:r>
      <w:r w:rsidR="00705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P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0598B" w:rsidTr="0070598B">
        <w:tc>
          <w:tcPr>
            <w:tcW w:w="817" w:type="dxa"/>
          </w:tcPr>
          <w:p w:rsidR="0070598B" w:rsidRDefault="0070598B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70598B" w:rsidRDefault="0070598B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гарантированного   перечня</w:t>
            </w:r>
          </w:p>
          <w:p w:rsidR="00FC08B8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8B" w:rsidRDefault="0070598B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70598B" w:rsidRDefault="0070598B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услуги (без НДС) в руб.</w:t>
            </w:r>
          </w:p>
        </w:tc>
      </w:tr>
      <w:tr w:rsidR="0070598B" w:rsidTr="0070598B">
        <w:tc>
          <w:tcPr>
            <w:tcW w:w="817" w:type="dxa"/>
          </w:tcPr>
          <w:p w:rsidR="0070598B" w:rsidRDefault="0070598B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в морг</w:t>
            </w:r>
          </w:p>
          <w:p w:rsidR="00EF49C4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C4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2393" w:type="dxa"/>
          </w:tcPr>
          <w:p w:rsidR="00FC08B8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2870,00</w:t>
            </w:r>
          </w:p>
          <w:p w:rsidR="00FC08B8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8B" w:rsidTr="0070598B">
        <w:tc>
          <w:tcPr>
            <w:tcW w:w="817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 умершего в морге</w:t>
            </w:r>
          </w:p>
          <w:p w:rsidR="00EF49C4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C4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FC08B8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8B" w:rsidTr="0070598B">
        <w:tc>
          <w:tcPr>
            <w:tcW w:w="817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  <w:p w:rsidR="00EF49C4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C4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</w:tcPr>
          <w:p w:rsidR="0070598B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2338,19</w:t>
            </w:r>
          </w:p>
          <w:p w:rsidR="00FC08B8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8B" w:rsidTr="0070598B">
        <w:tc>
          <w:tcPr>
            <w:tcW w:w="817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</w:t>
            </w:r>
          </w:p>
          <w:p w:rsidR="00EF49C4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0598B" w:rsidTr="0070598B">
        <w:tc>
          <w:tcPr>
            <w:tcW w:w="817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(ручная копка могилы)</w:t>
            </w:r>
          </w:p>
          <w:p w:rsidR="00EF49C4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C4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</w:tcPr>
          <w:p w:rsidR="0070598B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  <w:r w:rsidR="00FC08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C08B8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8B" w:rsidTr="0070598B">
        <w:tc>
          <w:tcPr>
            <w:tcW w:w="817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  <w:p w:rsidR="00EF49C4" w:rsidRDefault="00EF49C4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</w:tcPr>
          <w:p w:rsidR="0070598B" w:rsidRDefault="00FC08B8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</w:tr>
    </w:tbl>
    <w:p w:rsidR="0070598B" w:rsidRPr="00EF49C4" w:rsidRDefault="00FC08B8" w:rsidP="00A3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9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EF49C4" w:rsidRPr="00EF49C4">
        <w:rPr>
          <w:rFonts w:ascii="Times New Roman" w:hAnsi="Times New Roman" w:cs="Times New Roman"/>
          <w:b/>
          <w:sz w:val="24"/>
          <w:szCs w:val="24"/>
        </w:rPr>
        <w:t xml:space="preserve">                  ИТОГО:    7388,19 руб.</w:t>
      </w:r>
    </w:p>
    <w:p w:rsidR="0070598B" w:rsidRPr="00EF49C4" w:rsidRDefault="0070598B" w:rsidP="00A3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72C" w:rsidRDefault="00A3572C">
      <w:pPr>
        <w:rPr>
          <w:rFonts w:ascii="Times New Roman" w:hAnsi="Times New Roman" w:cs="Times New Roman"/>
          <w:sz w:val="24"/>
          <w:szCs w:val="24"/>
        </w:rPr>
      </w:pPr>
    </w:p>
    <w:p w:rsidR="00A3572C" w:rsidRDefault="00A3572C">
      <w:pPr>
        <w:rPr>
          <w:rFonts w:ascii="Times New Roman" w:hAnsi="Times New Roman" w:cs="Times New Roman"/>
          <w:sz w:val="24"/>
          <w:szCs w:val="24"/>
        </w:rPr>
      </w:pPr>
    </w:p>
    <w:p w:rsidR="00A3572C" w:rsidRDefault="00A3572C">
      <w:pPr>
        <w:rPr>
          <w:rFonts w:ascii="Times New Roman" w:hAnsi="Times New Roman" w:cs="Times New Roman"/>
          <w:sz w:val="24"/>
          <w:szCs w:val="24"/>
        </w:rPr>
      </w:pPr>
    </w:p>
    <w:p w:rsidR="00A3572C" w:rsidRPr="00A3572C" w:rsidRDefault="00A3572C">
      <w:pPr>
        <w:rPr>
          <w:rFonts w:ascii="Times New Roman" w:hAnsi="Times New Roman" w:cs="Times New Roman"/>
          <w:sz w:val="24"/>
          <w:szCs w:val="24"/>
        </w:rPr>
      </w:pPr>
    </w:p>
    <w:sectPr w:rsidR="00A3572C" w:rsidRPr="00A3572C" w:rsidSect="00FD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572C"/>
    <w:rsid w:val="003D3EC1"/>
    <w:rsid w:val="00476CE5"/>
    <w:rsid w:val="0070598B"/>
    <w:rsid w:val="008A7608"/>
    <w:rsid w:val="00936BC6"/>
    <w:rsid w:val="00A3572C"/>
    <w:rsid w:val="00DA5419"/>
    <w:rsid w:val="00EA249C"/>
    <w:rsid w:val="00EF49C4"/>
    <w:rsid w:val="00FC08B8"/>
    <w:rsid w:val="00FD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11</cp:revision>
  <cp:lastPrinted>2014-12-12T07:45:00Z</cp:lastPrinted>
  <dcterms:created xsi:type="dcterms:W3CDTF">2013-11-30T18:49:00Z</dcterms:created>
  <dcterms:modified xsi:type="dcterms:W3CDTF">2014-12-12T09:01:00Z</dcterms:modified>
</cp:coreProperties>
</file>