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2699" w14:textId="5638C965" w:rsidR="00CD3438" w:rsidRDefault="008516FC" w:rsidP="008516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Объектов капитального строительства</w:t>
      </w:r>
    </w:p>
    <w:p w14:paraId="5B930BA5" w14:textId="33329E9F" w:rsid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BFFE5" w14:textId="77777777" w:rsid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243474" w14:textId="0A2439B4" w:rsidR="008516FC" w:rsidRDefault="008516FC" w:rsidP="00851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516FC">
        <w:rPr>
          <w:rFonts w:ascii="Times New Roman" w:hAnsi="Times New Roman" w:cs="Times New Roman"/>
          <w:u w:val="single"/>
        </w:rPr>
        <w:t>Объекты водоотведения</w:t>
      </w:r>
      <w:r w:rsidR="007764D9">
        <w:rPr>
          <w:rFonts w:ascii="Times New Roman" w:hAnsi="Times New Roman" w:cs="Times New Roman"/>
          <w:u w:val="single"/>
        </w:rPr>
        <w:t xml:space="preserve"> (КОС, КНС)</w:t>
      </w:r>
    </w:p>
    <w:p w14:paraId="3E31EF0D" w14:textId="77777777" w:rsidR="008516FC" w:rsidRDefault="008516FC" w:rsidP="008516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Производительность (</w:t>
      </w:r>
      <w:proofErr w:type="spellStart"/>
      <w:proofErr w:type="gramStart"/>
      <w:r>
        <w:rPr>
          <w:rFonts w:ascii="Times New Roman" w:hAnsi="Times New Roman" w:cs="Times New Roman"/>
        </w:rPr>
        <w:t>тыс.куб</w:t>
      </w:r>
      <w:proofErr w:type="gramEnd"/>
      <w:r>
        <w:rPr>
          <w:rFonts w:ascii="Times New Roman" w:hAnsi="Times New Roman" w:cs="Times New Roman"/>
        </w:rPr>
        <w:t>.м</w:t>
      </w:r>
      <w:proofErr w:type="spellEnd"/>
      <w:r>
        <w:rPr>
          <w:rFonts w:ascii="Times New Roman" w:hAnsi="Times New Roman" w:cs="Times New Roman"/>
        </w:rPr>
        <w:t xml:space="preserve">/час, </w:t>
      </w:r>
      <w:proofErr w:type="spellStart"/>
      <w:r w:rsidRPr="008516FC">
        <w:rPr>
          <w:rFonts w:ascii="Times New Roman" w:hAnsi="Times New Roman" w:cs="Times New Roman"/>
        </w:rPr>
        <w:t>тыс.куб.м</w:t>
      </w:r>
      <w:proofErr w:type="spellEnd"/>
      <w:r w:rsidRPr="008516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>);</w:t>
      </w:r>
    </w:p>
    <w:p w14:paraId="167CAC30" w14:textId="77777777" w:rsidR="008516FC" w:rsidRDefault="008516FC" w:rsidP="008516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Фактическое использование объекта, %;</w:t>
      </w:r>
    </w:p>
    <w:p w14:paraId="4AF0E7E5" w14:textId="7056B7B8" w:rsidR="008516FC" w:rsidRDefault="008516FC" w:rsidP="008516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износа, %.</w:t>
      </w:r>
    </w:p>
    <w:p w14:paraId="49D302E2" w14:textId="19889235" w:rsidR="008516FC" w:rsidRDefault="00A66FA0" w:rsidP="008516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516FC">
        <w:rPr>
          <w:rFonts w:ascii="Times New Roman" w:hAnsi="Times New Roman" w:cs="Times New Roman"/>
        </w:rPr>
        <w:t>ротяженность</w:t>
      </w:r>
      <w:r>
        <w:rPr>
          <w:rFonts w:ascii="Times New Roman" w:hAnsi="Times New Roman" w:cs="Times New Roman"/>
        </w:rPr>
        <w:t xml:space="preserve"> сетей водоотведения и процент их износа</w:t>
      </w:r>
    </w:p>
    <w:p w14:paraId="59F77252" w14:textId="3ED3D3BF" w:rsidR="008516FC" w:rsidRDefault="00A66FA0" w:rsidP="00851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66FA0">
        <w:rPr>
          <w:rFonts w:ascii="Times New Roman" w:hAnsi="Times New Roman" w:cs="Times New Roman"/>
          <w:u w:val="single"/>
        </w:rPr>
        <w:t>Объекты водоснабжения</w:t>
      </w:r>
      <w:r w:rsidR="007764D9">
        <w:rPr>
          <w:rFonts w:ascii="Times New Roman" w:hAnsi="Times New Roman" w:cs="Times New Roman"/>
          <w:u w:val="single"/>
        </w:rPr>
        <w:t xml:space="preserve"> (водозабор, водонапорная башня)</w:t>
      </w:r>
    </w:p>
    <w:p w14:paraId="166BDEBD" w14:textId="778F5C16" w:rsidR="00A66FA0" w:rsidRDefault="00A66FA0" w:rsidP="00A6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объектов водозабора</w:t>
      </w:r>
    </w:p>
    <w:p w14:paraId="51CCB74B" w14:textId="3B1BEB28" w:rsidR="00A66FA0" w:rsidRDefault="00A66FA0" w:rsidP="00A6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Объем, </w:t>
      </w:r>
      <w:proofErr w:type="spellStart"/>
      <w:proofErr w:type="gramStart"/>
      <w:r>
        <w:rPr>
          <w:rFonts w:ascii="Times New Roman" w:hAnsi="Times New Roman" w:cs="Times New Roman"/>
        </w:rPr>
        <w:t>куб.м</w:t>
      </w:r>
      <w:proofErr w:type="spellEnd"/>
      <w:proofErr w:type="gramEnd"/>
    </w:p>
    <w:p w14:paraId="14B0A8BE" w14:textId="77777777" w:rsidR="00A66FA0" w:rsidRPr="00A66FA0" w:rsidRDefault="00A66FA0" w:rsidP="00A66F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FA0">
        <w:rPr>
          <w:rFonts w:ascii="Times New Roman" w:hAnsi="Times New Roman" w:cs="Times New Roman"/>
        </w:rPr>
        <w:t>Фактическое использование объекта, %;</w:t>
      </w:r>
    </w:p>
    <w:p w14:paraId="26B12956" w14:textId="66E8CA06" w:rsidR="00A66FA0" w:rsidRDefault="00A66FA0" w:rsidP="00A66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износа,</w:t>
      </w:r>
      <w:r w:rsidR="00BE0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="007764D9">
        <w:rPr>
          <w:rFonts w:ascii="Times New Roman" w:hAnsi="Times New Roman" w:cs="Times New Roman"/>
        </w:rPr>
        <w:t>;</w:t>
      </w:r>
    </w:p>
    <w:p w14:paraId="14A13952" w14:textId="1772EE02" w:rsidR="007764D9" w:rsidRDefault="007764D9" w:rsidP="00776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4D9">
        <w:rPr>
          <w:rFonts w:ascii="Times New Roman" w:hAnsi="Times New Roman" w:cs="Times New Roman"/>
        </w:rPr>
        <w:t>Протяженность сетей водо</w:t>
      </w:r>
      <w:r>
        <w:rPr>
          <w:rFonts w:ascii="Times New Roman" w:hAnsi="Times New Roman" w:cs="Times New Roman"/>
        </w:rPr>
        <w:t>снабжения</w:t>
      </w:r>
      <w:r w:rsidRPr="007764D9">
        <w:rPr>
          <w:rFonts w:ascii="Times New Roman" w:hAnsi="Times New Roman" w:cs="Times New Roman"/>
        </w:rPr>
        <w:t xml:space="preserve"> и процент их износа</w:t>
      </w:r>
      <w:r>
        <w:rPr>
          <w:rFonts w:ascii="Times New Roman" w:hAnsi="Times New Roman" w:cs="Times New Roman"/>
        </w:rPr>
        <w:t>.</w:t>
      </w:r>
    </w:p>
    <w:p w14:paraId="274DA882" w14:textId="10FD61A3" w:rsidR="007764D9" w:rsidRDefault="00BE0233" w:rsidP="00BE0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E0233">
        <w:rPr>
          <w:rFonts w:ascii="Times New Roman" w:hAnsi="Times New Roman" w:cs="Times New Roman"/>
          <w:u w:val="single"/>
        </w:rPr>
        <w:t>Объекты электроснабжения</w:t>
      </w:r>
      <w:r w:rsidR="002747DA">
        <w:rPr>
          <w:rFonts w:ascii="Times New Roman" w:hAnsi="Times New Roman" w:cs="Times New Roman"/>
          <w:u w:val="single"/>
        </w:rPr>
        <w:t xml:space="preserve"> (ПС и ТП 10 </w:t>
      </w:r>
      <w:proofErr w:type="spellStart"/>
      <w:r w:rsidR="002747DA">
        <w:rPr>
          <w:rFonts w:ascii="Times New Roman" w:hAnsi="Times New Roman" w:cs="Times New Roman"/>
          <w:u w:val="single"/>
        </w:rPr>
        <w:t>кВ</w:t>
      </w:r>
      <w:proofErr w:type="spellEnd"/>
      <w:r w:rsidR="002747DA">
        <w:rPr>
          <w:rFonts w:ascii="Times New Roman" w:hAnsi="Times New Roman" w:cs="Times New Roman"/>
          <w:u w:val="single"/>
        </w:rPr>
        <w:t>)</w:t>
      </w:r>
    </w:p>
    <w:p w14:paraId="538327B3" w14:textId="0D59D686" w:rsidR="00BE0233" w:rsidRDefault="00BE0233" w:rsidP="00BE02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трансформаторов;</w:t>
      </w:r>
    </w:p>
    <w:p w14:paraId="2B8F07CA" w14:textId="4F0F7D39" w:rsidR="00BE0233" w:rsidRDefault="00BE0233" w:rsidP="00BE02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Мощность трансформаторов, МВ*А;</w:t>
      </w:r>
    </w:p>
    <w:p w14:paraId="679DFE16" w14:textId="77777777" w:rsidR="00BE0233" w:rsidRPr="00BE0233" w:rsidRDefault="00BE0233" w:rsidP="00BE02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233">
        <w:rPr>
          <w:rFonts w:ascii="Times New Roman" w:hAnsi="Times New Roman" w:cs="Times New Roman"/>
        </w:rPr>
        <w:t>Фактическое использование объекта, %;</w:t>
      </w:r>
    </w:p>
    <w:p w14:paraId="3C83098A" w14:textId="0A354C2A" w:rsidR="00BE0233" w:rsidRDefault="00BE0233" w:rsidP="00BE02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износа,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="002747DA">
        <w:rPr>
          <w:rFonts w:ascii="Times New Roman" w:hAnsi="Times New Roman" w:cs="Times New Roman"/>
        </w:rPr>
        <w:t>.</w:t>
      </w:r>
    </w:p>
    <w:p w14:paraId="39B7A29A" w14:textId="1C4F5CE5" w:rsidR="002747DA" w:rsidRPr="002747DA" w:rsidRDefault="002747DA" w:rsidP="002747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747DA">
        <w:rPr>
          <w:rFonts w:ascii="Times New Roman" w:hAnsi="Times New Roman" w:cs="Times New Roman"/>
          <w:u w:val="single"/>
        </w:rPr>
        <w:t>Объекты теплоснабжения</w:t>
      </w:r>
    </w:p>
    <w:p w14:paraId="2BAB8BDE" w14:textId="573780F8" w:rsid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Тепловая мощность, Гкал/час;</w:t>
      </w:r>
    </w:p>
    <w:p w14:paraId="0C3638BA" w14:textId="77777777" w:rsidR="002747DA" w:rsidRP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7DA">
        <w:rPr>
          <w:rFonts w:ascii="Times New Roman" w:hAnsi="Times New Roman" w:cs="Times New Roman"/>
        </w:rPr>
        <w:t>Фактическое использование объекта, %;</w:t>
      </w:r>
    </w:p>
    <w:p w14:paraId="172AFDB5" w14:textId="68F01BE9" w:rsid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7DA">
        <w:rPr>
          <w:rFonts w:ascii="Times New Roman" w:hAnsi="Times New Roman" w:cs="Times New Roman"/>
        </w:rPr>
        <w:t>Процент износа, %.</w:t>
      </w:r>
    </w:p>
    <w:p w14:paraId="5E6BA949" w14:textId="37835C36" w:rsidR="002747DA" w:rsidRPr="002747DA" w:rsidRDefault="002747DA" w:rsidP="002747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747DA">
        <w:rPr>
          <w:rFonts w:ascii="Times New Roman" w:hAnsi="Times New Roman" w:cs="Times New Roman"/>
          <w:u w:val="single"/>
        </w:rPr>
        <w:t>Объекты связи</w:t>
      </w:r>
      <w:r w:rsidRPr="002747DA">
        <w:rPr>
          <w:rFonts w:ascii="Times New Roman" w:hAnsi="Times New Roman" w:cs="Times New Roman"/>
          <w:u w:val="single"/>
        </w:rPr>
        <w:t xml:space="preserve"> </w:t>
      </w:r>
    </w:p>
    <w:p w14:paraId="793090F2" w14:textId="77777777" w:rsidR="002747DA" w:rsidRP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7DA">
        <w:rPr>
          <w:rFonts w:ascii="Times New Roman" w:hAnsi="Times New Roman" w:cs="Times New Roman"/>
        </w:rPr>
        <w:t>Фактическое использование объекта, %;</w:t>
      </w:r>
    </w:p>
    <w:p w14:paraId="45756819" w14:textId="5735808F" w:rsidR="002747DA" w:rsidRP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7DA">
        <w:rPr>
          <w:rFonts w:ascii="Times New Roman" w:hAnsi="Times New Roman" w:cs="Times New Roman"/>
        </w:rPr>
        <w:t>Процент износа, %.</w:t>
      </w:r>
    </w:p>
    <w:p w14:paraId="075B904D" w14:textId="27BF07E0" w:rsidR="002747DA" w:rsidRPr="00BF3977" w:rsidRDefault="002747DA" w:rsidP="002747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F3977">
        <w:rPr>
          <w:rFonts w:ascii="Times New Roman" w:hAnsi="Times New Roman" w:cs="Times New Roman"/>
          <w:u w:val="single"/>
        </w:rPr>
        <w:t>Объекты здравоохранения</w:t>
      </w:r>
    </w:p>
    <w:p w14:paraId="5BF902BD" w14:textId="37CCEAAA" w:rsidR="00BF3977" w:rsidRDefault="00BF3977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3977">
        <w:rPr>
          <w:rFonts w:ascii="Times New Roman" w:hAnsi="Times New Roman" w:cs="Times New Roman"/>
        </w:rPr>
        <w:t>Общая площадь здания, комплекса зданий;</w:t>
      </w:r>
    </w:p>
    <w:p w14:paraId="669DD47F" w14:textId="0D99AFC6" w:rsid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Вместимость, пропускная способность;</w:t>
      </w:r>
    </w:p>
    <w:p w14:paraId="4AD5037A" w14:textId="75692D2A" w:rsid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Мощность круглосуточного стационара, количество коек;</w:t>
      </w:r>
    </w:p>
    <w:p w14:paraId="5EF6A1C3" w14:textId="6FE3B93C" w:rsidR="002747DA" w:rsidRDefault="002747DA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Мощность медицинской организации по оказанию </w:t>
      </w:r>
      <w:r w:rsidR="00BF3977">
        <w:rPr>
          <w:rFonts w:ascii="Times New Roman" w:hAnsi="Times New Roman" w:cs="Times New Roman"/>
        </w:rPr>
        <w:t>медицинской помощи;</w:t>
      </w:r>
    </w:p>
    <w:p w14:paraId="0E463480" w14:textId="6889131F" w:rsidR="00BF3977" w:rsidRDefault="00BF3977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медицинской организации;</w:t>
      </w:r>
    </w:p>
    <w:p w14:paraId="6DAF699F" w14:textId="0B4D4B3E" w:rsidR="00BF3977" w:rsidRDefault="00BF3977" w:rsidP="002747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автомобилей скорой медицинской помощи.</w:t>
      </w:r>
    </w:p>
    <w:p w14:paraId="2F4C3AFA" w14:textId="786837CB" w:rsidR="00BF3977" w:rsidRPr="00BF3977" w:rsidRDefault="00BF3977" w:rsidP="00BF3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F3977">
        <w:rPr>
          <w:rFonts w:ascii="Times New Roman" w:hAnsi="Times New Roman" w:cs="Times New Roman"/>
          <w:u w:val="single"/>
        </w:rPr>
        <w:t>Объекты культуры и искусства</w:t>
      </w:r>
    </w:p>
    <w:p w14:paraId="51316393" w14:textId="025B3D39" w:rsidR="00BF3977" w:rsidRPr="00BF3977" w:rsidRDefault="00BF3977" w:rsidP="00BF39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здания, комплекса зданий;</w:t>
      </w:r>
    </w:p>
    <w:p w14:paraId="2043E467" w14:textId="5D872D8B" w:rsidR="00BE0233" w:rsidRDefault="00BF3977" w:rsidP="00BE02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Вместимость, пропускная способность;</w:t>
      </w:r>
    </w:p>
    <w:p w14:paraId="25EB0BAF" w14:textId="16216E18" w:rsidR="00BF3977" w:rsidRDefault="00BF3977" w:rsidP="00BE02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выставочных (экспозиционных) залов,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;</w:t>
      </w:r>
    </w:p>
    <w:p w14:paraId="1B89487E" w14:textId="4B535140" w:rsidR="00BF3977" w:rsidRPr="00BE0233" w:rsidRDefault="00BF3977" w:rsidP="00BE02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Фонды библиотек, </w:t>
      </w:r>
      <w:proofErr w:type="spellStart"/>
      <w:proofErr w:type="gramStart"/>
      <w:r>
        <w:rPr>
          <w:rFonts w:ascii="Times New Roman" w:hAnsi="Times New Roman" w:cs="Times New Roman"/>
        </w:rPr>
        <w:t>тыс.экземпляров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sectPr w:rsidR="00BF3977" w:rsidRPr="00BE0233" w:rsidSect="008516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16104"/>
    <w:multiLevelType w:val="hybridMultilevel"/>
    <w:tmpl w:val="3966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FC"/>
    <w:rsid w:val="002747DA"/>
    <w:rsid w:val="007764D9"/>
    <w:rsid w:val="008516FC"/>
    <w:rsid w:val="00A66FA0"/>
    <w:rsid w:val="00BE0233"/>
    <w:rsid w:val="00BF3977"/>
    <w:rsid w:val="00C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2A21"/>
  <w15:chartTrackingRefBased/>
  <w15:docId w15:val="{E53DBBB6-1B27-4377-8326-5E4391D5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Прохоров</dc:creator>
  <cp:keywords/>
  <dc:description/>
  <cp:lastModifiedBy>Сергей Прохоров</cp:lastModifiedBy>
  <cp:revision>1</cp:revision>
  <dcterms:created xsi:type="dcterms:W3CDTF">2025-02-06T06:49:00Z</dcterms:created>
  <dcterms:modified xsi:type="dcterms:W3CDTF">2025-02-06T08:00:00Z</dcterms:modified>
</cp:coreProperties>
</file>