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C75" w:rsidRDefault="00C544CA" w:rsidP="00C544CA">
      <w:pPr>
        <w:jc w:val="both"/>
        <w:outlineLvl w:val="0"/>
        <w:rPr>
          <w:rFonts w:cs="Times New Roman"/>
          <w:sz w:val="24"/>
          <w:szCs w:val="24"/>
        </w:rPr>
      </w:pPr>
      <w:r>
        <w:rPr>
          <w:rFonts w:cs="Times New Roman"/>
          <w:sz w:val="24"/>
          <w:szCs w:val="24"/>
        </w:rPr>
        <w:t xml:space="preserve">                                                        </w:t>
      </w:r>
      <w:r w:rsidR="002F2C75">
        <w:rPr>
          <w:rFonts w:cs="Times New Roman"/>
          <w:sz w:val="24"/>
          <w:szCs w:val="24"/>
        </w:rPr>
        <w:t>РЕСПУБЛИКА КАРЕЛИЯ</w:t>
      </w:r>
    </w:p>
    <w:p w:rsidR="002F2C75" w:rsidRDefault="00C544CA" w:rsidP="00C544CA">
      <w:pPr>
        <w:jc w:val="both"/>
        <w:outlineLvl w:val="0"/>
        <w:rPr>
          <w:rFonts w:cs="Times New Roman"/>
          <w:sz w:val="24"/>
          <w:szCs w:val="24"/>
        </w:rPr>
      </w:pPr>
      <w:r>
        <w:rPr>
          <w:rFonts w:cs="Times New Roman"/>
          <w:sz w:val="24"/>
          <w:szCs w:val="24"/>
        </w:rPr>
        <w:t xml:space="preserve">                                                   </w:t>
      </w:r>
      <w:proofErr w:type="spellStart"/>
      <w:r w:rsidR="002F2C75">
        <w:rPr>
          <w:rFonts w:cs="Times New Roman"/>
          <w:sz w:val="24"/>
          <w:szCs w:val="24"/>
        </w:rPr>
        <w:t>Лоухский</w:t>
      </w:r>
      <w:proofErr w:type="spellEnd"/>
      <w:r w:rsidR="002F2C75">
        <w:rPr>
          <w:rFonts w:cs="Times New Roman"/>
          <w:sz w:val="24"/>
          <w:szCs w:val="24"/>
        </w:rPr>
        <w:t xml:space="preserve"> муниципальный район</w:t>
      </w:r>
    </w:p>
    <w:p w:rsidR="002F2C75" w:rsidRDefault="00C544CA" w:rsidP="00C544CA">
      <w:pPr>
        <w:jc w:val="both"/>
        <w:outlineLvl w:val="0"/>
        <w:rPr>
          <w:rFonts w:cs="Times New Roman"/>
          <w:sz w:val="24"/>
          <w:szCs w:val="24"/>
        </w:rPr>
      </w:pPr>
      <w:r>
        <w:rPr>
          <w:rFonts w:cs="Times New Roman"/>
          <w:sz w:val="24"/>
          <w:szCs w:val="24"/>
        </w:rPr>
        <w:t xml:space="preserve">                                            </w:t>
      </w:r>
      <w:r w:rsidR="002F2C75">
        <w:rPr>
          <w:rFonts w:cs="Times New Roman"/>
          <w:sz w:val="24"/>
          <w:szCs w:val="24"/>
        </w:rPr>
        <w:t xml:space="preserve">Совет </w:t>
      </w:r>
      <w:proofErr w:type="spellStart"/>
      <w:r w:rsidR="002F2C75">
        <w:rPr>
          <w:rFonts w:cs="Times New Roman"/>
          <w:sz w:val="24"/>
          <w:szCs w:val="24"/>
        </w:rPr>
        <w:t>Пяозерского</w:t>
      </w:r>
      <w:proofErr w:type="spellEnd"/>
      <w:r w:rsidR="002F2C75">
        <w:rPr>
          <w:rFonts w:cs="Times New Roman"/>
          <w:sz w:val="24"/>
          <w:szCs w:val="24"/>
        </w:rPr>
        <w:t xml:space="preserve"> городского поселения</w:t>
      </w:r>
    </w:p>
    <w:p w:rsidR="002F2C75" w:rsidRDefault="002F2C75" w:rsidP="00C544CA">
      <w:pPr>
        <w:jc w:val="both"/>
        <w:outlineLvl w:val="0"/>
        <w:rPr>
          <w:rFonts w:cs="Times New Roman"/>
          <w:sz w:val="24"/>
          <w:szCs w:val="24"/>
        </w:rPr>
      </w:pPr>
    </w:p>
    <w:p w:rsidR="002F2C75" w:rsidRDefault="002F2C75" w:rsidP="00C544CA">
      <w:pPr>
        <w:jc w:val="both"/>
        <w:outlineLvl w:val="0"/>
        <w:rPr>
          <w:rFonts w:cs="Times New Roman"/>
          <w:sz w:val="24"/>
          <w:szCs w:val="24"/>
        </w:rPr>
      </w:pPr>
    </w:p>
    <w:p w:rsidR="002F2C75" w:rsidRPr="002F2C75" w:rsidRDefault="00C544CA" w:rsidP="00C544CA">
      <w:pPr>
        <w:jc w:val="both"/>
        <w:outlineLvl w:val="0"/>
        <w:rPr>
          <w:rFonts w:cs="Times New Roman"/>
          <w:b/>
          <w:sz w:val="24"/>
          <w:szCs w:val="24"/>
        </w:rPr>
      </w:pPr>
      <w:r>
        <w:rPr>
          <w:rFonts w:cs="Times New Roman"/>
          <w:b/>
          <w:sz w:val="24"/>
          <w:szCs w:val="24"/>
        </w:rPr>
        <w:t xml:space="preserve">                                                            </w:t>
      </w:r>
      <w:proofErr w:type="gramStart"/>
      <w:r w:rsidR="000A49BD">
        <w:rPr>
          <w:rFonts w:cs="Times New Roman"/>
          <w:b/>
          <w:sz w:val="24"/>
          <w:szCs w:val="24"/>
        </w:rPr>
        <w:t>Р</w:t>
      </w:r>
      <w:proofErr w:type="gramEnd"/>
      <w:r w:rsidR="000A49BD">
        <w:rPr>
          <w:rFonts w:cs="Times New Roman"/>
          <w:b/>
          <w:sz w:val="24"/>
          <w:szCs w:val="24"/>
        </w:rPr>
        <w:t xml:space="preserve"> Е Ш Е Н И Е  №  112</w:t>
      </w:r>
      <w:r>
        <w:rPr>
          <w:rFonts w:cs="Times New Roman"/>
          <w:b/>
          <w:sz w:val="24"/>
          <w:szCs w:val="24"/>
        </w:rPr>
        <w:t xml:space="preserve">   </w:t>
      </w:r>
      <w:r w:rsidR="000A49BD">
        <w:rPr>
          <w:rFonts w:cs="Times New Roman"/>
          <w:b/>
          <w:sz w:val="24"/>
          <w:szCs w:val="24"/>
        </w:rPr>
        <w:t xml:space="preserve">                          </w:t>
      </w:r>
      <w:r>
        <w:rPr>
          <w:rFonts w:cs="Times New Roman"/>
          <w:b/>
          <w:sz w:val="24"/>
          <w:szCs w:val="24"/>
        </w:rPr>
        <w:t xml:space="preserve"> </w:t>
      </w:r>
    </w:p>
    <w:p w:rsidR="002F2C75" w:rsidRPr="002F2C75" w:rsidRDefault="00C544CA" w:rsidP="00C544CA">
      <w:pPr>
        <w:jc w:val="both"/>
        <w:outlineLvl w:val="0"/>
        <w:rPr>
          <w:rFonts w:cs="Times New Roman"/>
          <w:sz w:val="24"/>
          <w:szCs w:val="24"/>
        </w:rPr>
      </w:pPr>
      <w:r>
        <w:rPr>
          <w:rFonts w:cs="Times New Roman"/>
          <w:sz w:val="24"/>
          <w:szCs w:val="24"/>
        </w:rPr>
        <w:t xml:space="preserve">                                                             </w:t>
      </w:r>
      <w:r w:rsidR="000A49BD">
        <w:rPr>
          <w:rFonts w:cs="Times New Roman"/>
          <w:sz w:val="24"/>
          <w:szCs w:val="24"/>
          <w:lang w:val="en-US"/>
        </w:rPr>
        <w:t>XXXVI</w:t>
      </w:r>
      <w:r w:rsidR="002F2C75" w:rsidRPr="002F2C75">
        <w:rPr>
          <w:rFonts w:cs="Times New Roman"/>
          <w:sz w:val="24"/>
          <w:szCs w:val="24"/>
        </w:rPr>
        <w:t xml:space="preserve"> сессии 4 созыва</w:t>
      </w:r>
    </w:p>
    <w:p w:rsidR="002F2C75" w:rsidRPr="002F2C75" w:rsidRDefault="00C544CA" w:rsidP="00C544CA">
      <w:pPr>
        <w:jc w:val="both"/>
        <w:outlineLvl w:val="0"/>
        <w:rPr>
          <w:rFonts w:cs="Times New Roman"/>
          <w:sz w:val="24"/>
          <w:szCs w:val="24"/>
        </w:rPr>
      </w:pPr>
      <w:r>
        <w:rPr>
          <w:rFonts w:cs="Times New Roman"/>
          <w:sz w:val="24"/>
          <w:szCs w:val="24"/>
        </w:rPr>
        <w:t xml:space="preserve">                                                         </w:t>
      </w:r>
      <w:r w:rsidR="002F2C75" w:rsidRPr="002F2C75">
        <w:rPr>
          <w:rFonts w:cs="Times New Roman"/>
          <w:sz w:val="24"/>
          <w:szCs w:val="24"/>
        </w:rPr>
        <w:t>о</w:t>
      </w:r>
      <w:r w:rsidR="000A49BD">
        <w:rPr>
          <w:rFonts w:cs="Times New Roman"/>
          <w:sz w:val="24"/>
          <w:szCs w:val="24"/>
        </w:rPr>
        <w:t>т 30</w:t>
      </w:r>
      <w:r w:rsidR="002F2C75" w:rsidRPr="002F2C75">
        <w:rPr>
          <w:rFonts w:cs="Times New Roman"/>
          <w:sz w:val="24"/>
          <w:szCs w:val="24"/>
        </w:rPr>
        <w:t xml:space="preserve"> марта  2022 года</w:t>
      </w:r>
    </w:p>
    <w:p w:rsidR="002F2C75" w:rsidRPr="002F2C75" w:rsidRDefault="002F2C75" w:rsidP="00C544CA">
      <w:pPr>
        <w:jc w:val="both"/>
        <w:outlineLvl w:val="0"/>
        <w:rPr>
          <w:rFonts w:cs="Times New Roman"/>
          <w:sz w:val="24"/>
          <w:szCs w:val="24"/>
        </w:rPr>
      </w:pPr>
    </w:p>
    <w:p w:rsidR="002F2C75" w:rsidRPr="002F2C75" w:rsidRDefault="002F2C75" w:rsidP="00C544CA">
      <w:pPr>
        <w:jc w:val="both"/>
        <w:outlineLvl w:val="0"/>
        <w:rPr>
          <w:rFonts w:cs="Times New Roman"/>
          <w:sz w:val="24"/>
          <w:szCs w:val="24"/>
        </w:rPr>
      </w:pPr>
    </w:p>
    <w:p w:rsidR="002F2C75" w:rsidRPr="002F2C75" w:rsidRDefault="002F2C75" w:rsidP="00C544CA">
      <w:pPr>
        <w:jc w:val="both"/>
        <w:outlineLvl w:val="0"/>
        <w:rPr>
          <w:rFonts w:cs="Times New Roman"/>
          <w:sz w:val="24"/>
          <w:szCs w:val="24"/>
        </w:rPr>
      </w:pPr>
      <w:r w:rsidRPr="002F2C75">
        <w:rPr>
          <w:rFonts w:cs="Times New Roman"/>
          <w:sz w:val="24"/>
          <w:szCs w:val="24"/>
        </w:rPr>
        <w:t xml:space="preserve">Отчет Главы Пяозерского </w:t>
      </w:r>
      <w:proofErr w:type="gramStart"/>
      <w:r w:rsidRPr="002F2C75">
        <w:rPr>
          <w:rFonts w:cs="Times New Roman"/>
          <w:sz w:val="24"/>
          <w:szCs w:val="24"/>
        </w:rPr>
        <w:t>городского</w:t>
      </w:r>
      <w:proofErr w:type="gramEnd"/>
    </w:p>
    <w:p w:rsidR="002F2C75" w:rsidRPr="002F2C75" w:rsidRDefault="002F2C75" w:rsidP="00C544CA">
      <w:pPr>
        <w:jc w:val="both"/>
        <w:outlineLvl w:val="0"/>
        <w:rPr>
          <w:rFonts w:cs="Times New Roman"/>
          <w:sz w:val="24"/>
          <w:szCs w:val="24"/>
        </w:rPr>
      </w:pPr>
      <w:r w:rsidRPr="002F2C75">
        <w:rPr>
          <w:rFonts w:cs="Times New Roman"/>
          <w:sz w:val="24"/>
          <w:szCs w:val="24"/>
        </w:rPr>
        <w:t>поселения об итогах работы за 2021 год</w:t>
      </w:r>
    </w:p>
    <w:p w:rsidR="002F2C75" w:rsidRPr="002F2C75" w:rsidRDefault="002F2C75" w:rsidP="00C544CA">
      <w:pPr>
        <w:jc w:val="both"/>
        <w:outlineLvl w:val="0"/>
        <w:rPr>
          <w:rFonts w:cs="Times New Roman"/>
          <w:sz w:val="24"/>
          <w:szCs w:val="24"/>
        </w:rPr>
      </w:pPr>
      <w:r w:rsidRPr="002F2C75">
        <w:rPr>
          <w:rFonts w:cs="Times New Roman"/>
          <w:sz w:val="24"/>
          <w:szCs w:val="24"/>
        </w:rPr>
        <w:t xml:space="preserve">и основных </w:t>
      </w:r>
      <w:proofErr w:type="gramStart"/>
      <w:r w:rsidRPr="002F2C75">
        <w:rPr>
          <w:rFonts w:cs="Times New Roman"/>
          <w:sz w:val="24"/>
          <w:szCs w:val="24"/>
        </w:rPr>
        <w:t>направлениях</w:t>
      </w:r>
      <w:proofErr w:type="gramEnd"/>
      <w:r w:rsidRPr="002F2C75">
        <w:rPr>
          <w:rFonts w:cs="Times New Roman"/>
          <w:sz w:val="24"/>
          <w:szCs w:val="24"/>
        </w:rPr>
        <w:t xml:space="preserve"> деятельности</w:t>
      </w:r>
    </w:p>
    <w:p w:rsidR="002F2C75" w:rsidRPr="002F2C75" w:rsidRDefault="002F2C75" w:rsidP="00C544CA">
      <w:pPr>
        <w:jc w:val="both"/>
        <w:outlineLvl w:val="0"/>
        <w:rPr>
          <w:rFonts w:cs="Times New Roman"/>
          <w:sz w:val="24"/>
          <w:szCs w:val="24"/>
        </w:rPr>
      </w:pPr>
      <w:r w:rsidRPr="002F2C75">
        <w:rPr>
          <w:rFonts w:cs="Times New Roman"/>
          <w:sz w:val="24"/>
          <w:szCs w:val="24"/>
        </w:rPr>
        <w:t xml:space="preserve">Администрации Пяозерского </w:t>
      </w:r>
      <w:proofErr w:type="gramStart"/>
      <w:r w:rsidRPr="002F2C75">
        <w:rPr>
          <w:rFonts w:cs="Times New Roman"/>
          <w:sz w:val="24"/>
          <w:szCs w:val="24"/>
        </w:rPr>
        <w:t>городского</w:t>
      </w:r>
      <w:proofErr w:type="gramEnd"/>
    </w:p>
    <w:p w:rsidR="002F2C75" w:rsidRPr="002F2C75" w:rsidRDefault="002F2C75" w:rsidP="00C544CA">
      <w:pPr>
        <w:jc w:val="both"/>
        <w:outlineLvl w:val="0"/>
        <w:rPr>
          <w:rFonts w:cs="Times New Roman"/>
          <w:sz w:val="24"/>
          <w:szCs w:val="24"/>
        </w:rPr>
      </w:pPr>
      <w:r w:rsidRPr="002F2C75">
        <w:rPr>
          <w:rFonts w:cs="Times New Roman"/>
          <w:sz w:val="24"/>
          <w:szCs w:val="24"/>
        </w:rPr>
        <w:t xml:space="preserve">поселения на 2022 год </w:t>
      </w:r>
    </w:p>
    <w:p w:rsidR="002F2C75" w:rsidRPr="002F2C75" w:rsidRDefault="002F2C75" w:rsidP="00C544CA">
      <w:pPr>
        <w:jc w:val="both"/>
        <w:outlineLvl w:val="0"/>
        <w:rPr>
          <w:rFonts w:cs="Times New Roman"/>
          <w:sz w:val="24"/>
          <w:szCs w:val="24"/>
        </w:rPr>
      </w:pPr>
    </w:p>
    <w:p w:rsidR="002F2C75" w:rsidRPr="002F2C75" w:rsidRDefault="002F2C75" w:rsidP="00C544CA">
      <w:pPr>
        <w:jc w:val="both"/>
        <w:outlineLvl w:val="0"/>
        <w:rPr>
          <w:rFonts w:cs="Times New Roman"/>
          <w:sz w:val="24"/>
          <w:szCs w:val="24"/>
        </w:rPr>
      </w:pPr>
    </w:p>
    <w:p w:rsidR="002F2C75" w:rsidRPr="002F2C75" w:rsidRDefault="002F2C75" w:rsidP="00C544CA">
      <w:pPr>
        <w:ind w:firstLine="708"/>
        <w:jc w:val="both"/>
        <w:outlineLvl w:val="0"/>
        <w:rPr>
          <w:rFonts w:cs="Times New Roman"/>
          <w:sz w:val="24"/>
          <w:szCs w:val="24"/>
        </w:rPr>
      </w:pPr>
      <w:r w:rsidRPr="002F2C75">
        <w:rPr>
          <w:rFonts w:cs="Times New Roman"/>
          <w:sz w:val="24"/>
          <w:szCs w:val="24"/>
        </w:rPr>
        <w:t>Заслушав отчет Главы Пяозерского городского поселения об итогах работы за 2021 год и основных направлениях деятельности Администрации Пяозерского городского поселения на 2022 год,</w:t>
      </w:r>
    </w:p>
    <w:p w:rsidR="002F2C75" w:rsidRPr="002F2C75" w:rsidRDefault="002F2C75" w:rsidP="00C544CA">
      <w:pPr>
        <w:jc w:val="both"/>
        <w:outlineLvl w:val="0"/>
        <w:rPr>
          <w:rFonts w:cs="Times New Roman"/>
          <w:sz w:val="24"/>
          <w:szCs w:val="24"/>
        </w:rPr>
      </w:pPr>
    </w:p>
    <w:p w:rsidR="002F2C75" w:rsidRPr="002F2C75" w:rsidRDefault="00C544CA" w:rsidP="00C544CA">
      <w:pPr>
        <w:jc w:val="both"/>
        <w:outlineLvl w:val="0"/>
        <w:rPr>
          <w:rFonts w:cs="Times New Roman"/>
          <w:sz w:val="24"/>
          <w:szCs w:val="24"/>
        </w:rPr>
      </w:pPr>
      <w:r>
        <w:rPr>
          <w:rFonts w:cs="Times New Roman"/>
          <w:sz w:val="24"/>
          <w:szCs w:val="24"/>
        </w:rPr>
        <w:t xml:space="preserve">                                </w:t>
      </w:r>
      <w:r w:rsidR="002F2C75" w:rsidRPr="002F2C75">
        <w:rPr>
          <w:rFonts w:cs="Times New Roman"/>
          <w:sz w:val="24"/>
          <w:szCs w:val="24"/>
        </w:rPr>
        <w:t xml:space="preserve">Совет </w:t>
      </w:r>
      <w:proofErr w:type="spellStart"/>
      <w:r w:rsidR="002F2C75" w:rsidRPr="002F2C75">
        <w:rPr>
          <w:rFonts w:cs="Times New Roman"/>
          <w:sz w:val="24"/>
          <w:szCs w:val="24"/>
        </w:rPr>
        <w:t>Пяозерского</w:t>
      </w:r>
      <w:proofErr w:type="spellEnd"/>
      <w:r w:rsidR="002F2C75" w:rsidRPr="002F2C75">
        <w:rPr>
          <w:rFonts w:cs="Times New Roman"/>
          <w:sz w:val="24"/>
          <w:szCs w:val="24"/>
        </w:rPr>
        <w:t xml:space="preserve"> городского поселения РЕШИЛ:</w:t>
      </w:r>
    </w:p>
    <w:p w:rsidR="002F2C75" w:rsidRPr="002F2C75" w:rsidRDefault="002F2C75" w:rsidP="00C544CA">
      <w:pPr>
        <w:jc w:val="both"/>
        <w:outlineLvl w:val="0"/>
        <w:rPr>
          <w:rFonts w:cs="Times New Roman"/>
          <w:sz w:val="24"/>
          <w:szCs w:val="24"/>
        </w:rPr>
      </w:pPr>
    </w:p>
    <w:p w:rsidR="002F2C75" w:rsidRPr="002F2C75" w:rsidRDefault="002F2C75" w:rsidP="00C544CA">
      <w:pPr>
        <w:numPr>
          <w:ilvl w:val="0"/>
          <w:numId w:val="1"/>
        </w:numPr>
        <w:ind w:left="0" w:firstLine="360"/>
        <w:jc w:val="both"/>
        <w:outlineLvl w:val="0"/>
        <w:rPr>
          <w:rFonts w:cs="Times New Roman"/>
          <w:sz w:val="24"/>
          <w:szCs w:val="24"/>
        </w:rPr>
      </w:pPr>
      <w:r w:rsidRPr="002F2C75">
        <w:rPr>
          <w:rFonts w:cs="Times New Roman"/>
          <w:sz w:val="24"/>
          <w:szCs w:val="24"/>
        </w:rPr>
        <w:t>Принять отчет Главы Пяозерского городского поселения об итогах работы за 2021 год и основных направлениях деятельности Администрации Пяозерского городского поселения на 2022 год к сведению и признать работу Администрации Пяозерского городского поселения за 2021 год удовлетворительной. (Приложение 1)</w:t>
      </w:r>
    </w:p>
    <w:p w:rsidR="002F2C75" w:rsidRDefault="002F2C75" w:rsidP="00C544CA">
      <w:pPr>
        <w:jc w:val="both"/>
        <w:outlineLvl w:val="0"/>
        <w:rPr>
          <w:rFonts w:cs="Times New Roman"/>
          <w:sz w:val="24"/>
          <w:szCs w:val="24"/>
        </w:rPr>
      </w:pPr>
    </w:p>
    <w:p w:rsidR="002F2C75" w:rsidRDefault="002F2C75" w:rsidP="00C544CA">
      <w:pPr>
        <w:jc w:val="both"/>
        <w:outlineLvl w:val="0"/>
        <w:rPr>
          <w:rFonts w:cs="Times New Roman"/>
          <w:sz w:val="24"/>
          <w:szCs w:val="24"/>
        </w:rPr>
      </w:pPr>
    </w:p>
    <w:p w:rsidR="002F2C75" w:rsidRDefault="002F2C75" w:rsidP="00C544CA">
      <w:pPr>
        <w:jc w:val="both"/>
        <w:outlineLvl w:val="0"/>
        <w:rPr>
          <w:rFonts w:cs="Times New Roman"/>
          <w:sz w:val="24"/>
          <w:szCs w:val="24"/>
        </w:rPr>
      </w:pPr>
    </w:p>
    <w:p w:rsidR="002F2C75" w:rsidRDefault="002F2C75" w:rsidP="00C544CA">
      <w:pPr>
        <w:jc w:val="both"/>
        <w:outlineLvl w:val="0"/>
        <w:rPr>
          <w:rFonts w:cs="Times New Roman"/>
          <w:sz w:val="24"/>
          <w:szCs w:val="24"/>
        </w:rPr>
      </w:pPr>
    </w:p>
    <w:p w:rsidR="002F2C75" w:rsidRDefault="002F2C75" w:rsidP="00C544CA">
      <w:pPr>
        <w:jc w:val="both"/>
        <w:outlineLvl w:val="0"/>
        <w:rPr>
          <w:rFonts w:cs="Times New Roman"/>
          <w:sz w:val="24"/>
          <w:szCs w:val="24"/>
        </w:rPr>
      </w:pPr>
    </w:p>
    <w:p w:rsidR="002F2C75" w:rsidRDefault="002F2C75" w:rsidP="00C544CA">
      <w:pPr>
        <w:jc w:val="both"/>
        <w:outlineLvl w:val="0"/>
        <w:rPr>
          <w:rFonts w:cs="Times New Roman"/>
          <w:sz w:val="24"/>
          <w:szCs w:val="24"/>
        </w:rPr>
      </w:pPr>
    </w:p>
    <w:p w:rsidR="002F2C75" w:rsidRDefault="002F2C75" w:rsidP="00C544CA">
      <w:pPr>
        <w:jc w:val="both"/>
        <w:outlineLvl w:val="0"/>
        <w:rPr>
          <w:rFonts w:cs="Times New Roman"/>
          <w:sz w:val="24"/>
          <w:szCs w:val="24"/>
        </w:rPr>
      </w:pPr>
      <w:r>
        <w:rPr>
          <w:rFonts w:cs="Times New Roman"/>
          <w:sz w:val="24"/>
          <w:szCs w:val="24"/>
        </w:rPr>
        <w:t xml:space="preserve">Председатель Совета </w:t>
      </w:r>
    </w:p>
    <w:p w:rsidR="002F2C75" w:rsidRDefault="002F2C75" w:rsidP="00C544CA">
      <w:pPr>
        <w:jc w:val="both"/>
        <w:outlineLvl w:val="0"/>
        <w:rPr>
          <w:rFonts w:cs="Times New Roman"/>
          <w:sz w:val="24"/>
          <w:szCs w:val="24"/>
        </w:rPr>
      </w:pPr>
      <w:proofErr w:type="spellStart"/>
      <w:r>
        <w:rPr>
          <w:rFonts w:cs="Times New Roman"/>
          <w:sz w:val="24"/>
          <w:szCs w:val="24"/>
        </w:rPr>
        <w:t>Пяозерского</w:t>
      </w:r>
      <w:proofErr w:type="spellEnd"/>
      <w:r>
        <w:rPr>
          <w:rFonts w:cs="Times New Roman"/>
          <w:sz w:val="24"/>
          <w:szCs w:val="24"/>
        </w:rPr>
        <w:t xml:space="preserve"> городского поселения:</w:t>
      </w:r>
      <w:r>
        <w:rPr>
          <w:rFonts w:cs="Times New Roman"/>
          <w:sz w:val="24"/>
          <w:szCs w:val="24"/>
        </w:rPr>
        <w:tab/>
      </w:r>
      <w:r>
        <w:rPr>
          <w:rFonts w:cs="Times New Roman"/>
          <w:sz w:val="24"/>
          <w:szCs w:val="24"/>
        </w:rPr>
        <w:tab/>
      </w:r>
      <w:r>
        <w:rPr>
          <w:rFonts w:cs="Times New Roman"/>
          <w:sz w:val="24"/>
          <w:szCs w:val="24"/>
        </w:rPr>
        <w:tab/>
      </w:r>
      <w:r w:rsidR="00C544CA">
        <w:rPr>
          <w:rFonts w:cs="Times New Roman"/>
          <w:sz w:val="24"/>
          <w:szCs w:val="24"/>
        </w:rPr>
        <w:t xml:space="preserve">                      </w:t>
      </w:r>
      <w:r>
        <w:rPr>
          <w:rFonts w:cs="Times New Roman"/>
          <w:sz w:val="24"/>
          <w:szCs w:val="24"/>
        </w:rPr>
        <w:tab/>
        <w:t xml:space="preserve">М.К. </w:t>
      </w:r>
      <w:proofErr w:type="spellStart"/>
      <w:r>
        <w:rPr>
          <w:rFonts w:cs="Times New Roman"/>
          <w:sz w:val="24"/>
          <w:szCs w:val="24"/>
        </w:rPr>
        <w:t>Корбанкова</w:t>
      </w:r>
      <w:proofErr w:type="spellEnd"/>
    </w:p>
    <w:p w:rsidR="00C544CA" w:rsidRDefault="00C544CA" w:rsidP="00C544CA">
      <w:pPr>
        <w:jc w:val="both"/>
        <w:outlineLvl w:val="0"/>
        <w:rPr>
          <w:rFonts w:cs="Times New Roman"/>
          <w:sz w:val="24"/>
          <w:szCs w:val="24"/>
        </w:rPr>
      </w:pPr>
    </w:p>
    <w:p w:rsidR="00C544CA" w:rsidRDefault="00C544CA" w:rsidP="00C544CA">
      <w:pPr>
        <w:jc w:val="both"/>
        <w:outlineLvl w:val="0"/>
        <w:rPr>
          <w:rFonts w:cs="Times New Roman"/>
          <w:sz w:val="24"/>
          <w:szCs w:val="24"/>
        </w:rPr>
      </w:pPr>
    </w:p>
    <w:p w:rsidR="00C544CA" w:rsidRDefault="00C544CA" w:rsidP="00C544CA">
      <w:pPr>
        <w:jc w:val="both"/>
        <w:outlineLvl w:val="0"/>
        <w:rPr>
          <w:rFonts w:cs="Times New Roman"/>
          <w:sz w:val="24"/>
          <w:szCs w:val="24"/>
        </w:rPr>
      </w:pPr>
    </w:p>
    <w:p w:rsidR="00C544CA" w:rsidRDefault="00C544CA" w:rsidP="00C544CA">
      <w:pPr>
        <w:jc w:val="both"/>
        <w:outlineLvl w:val="0"/>
        <w:rPr>
          <w:rFonts w:cs="Times New Roman"/>
          <w:sz w:val="24"/>
          <w:szCs w:val="24"/>
        </w:rPr>
      </w:pPr>
    </w:p>
    <w:p w:rsidR="00C544CA" w:rsidRDefault="00C544CA" w:rsidP="00C544CA">
      <w:pPr>
        <w:jc w:val="both"/>
        <w:outlineLvl w:val="0"/>
        <w:rPr>
          <w:rFonts w:cs="Times New Roman"/>
          <w:sz w:val="24"/>
          <w:szCs w:val="24"/>
        </w:rPr>
      </w:pPr>
    </w:p>
    <w:p w:rsidR="00C544CA" w:rsidRDefault="00C544CA" w:rsidP="00C544CA">
      <w:pPr>
        <w:jc w:val="both"/>
        <w:outlineLvl w:val="0"/>
        <w:rPr>
          <w:rFonts w:cs="Times New Roman"/>
          <w:sz w:val="24"/>
          <w:szCs w:val="24"/>
        </w:rPr>
      </w:pPr>
    </w:p>
    <w:p w:rsidR="00C544CA" w:rsidRDefault="00C544CA" w:rsidP="00C544CA">
      <w:pPr>
        <w:jc w:val="both"/>
        <w:outlineLvl w:val="0"/>
        <w:rPr>
          <w:rFonts w:cs="Times New Roman"/>
          <w:sz w:val="24"/>
          <w:szCs w:val="24"/>
        </w:rPr>
      </w:pPr>
    </w:p>
    <w:p w:rsidR="00C544CA" w:rsidRDefault="00C544CA" w:rsidP="00C544CA">
      <w:pPr>
        <w:jc w:val="both"/>
        <w:outlineLvl w:val="0"/>
        <w:rPr>
          <w:rFonts w:cs="Times New Roman"/>
          <w:sz w:val="24"/>
          <w:szCs w:val="24"/>
        </w:rPr>
      </w:pPr>
    </w:p>
    <w:p w:rsidR="00C544CA" w:rsidRDefault="00C544CA" w:rsidP="00C544CA">
      <w:pPr>
        <w:jc w:val="both"/>
        <w:outlineLvl w:val="0"/>
        <w:rPr>
          <w:rFonts w:cs="Times New Roman"/>
          <w:sz w:val="24"/>
          <w:szCs w:val="24"/>
        </w:rPr>
      </w:pPr>
    </w:p>
    <w:p w:rsidR="00C544CA" w:rsidRDefault="00C544CA" w:rsidP="00C544CA">
      <w:pPr>
        <w:jc w:val="both"/>
        <w:outlineLvl w:val="0"/>
        <w:rPr>
          <w:rFonts w:cs="Times New Roman"/>
          <w:sz w:val="24"/>
          <w:szCs w:val="24"/>
        </w:rPr>
      </w:pPr>
    </w:p>
    <w:p w:rsidR="00C544CA" w:rsidRDefault="00C544CA" w:rsidP="00C544CA">
      <w:pPr>
        <w:jc w:val="both"/>
        <w:outlineLvl w:val="0"/>
        <w:rPr>
          <w:rFonts w:cs="Times New Roman"/>
          <w:sz w:val="24"/>
          <w:szCs w:val="24"/>
        </w:rPr>
      </w:pPr>
    </w:p>
    <w:p w:rsidR="00C544CA" w:rsidRDefault="00C544CA" w:rsidP="00C544CA">
      <w:pPr>
        <w:jc w:val="both"/>
        <w:outlineLvl w:val="0"/>
        <w:rPr>
          <w:rFonts w:cs="Times New Roman"/>
          <w:sz w:val="24"/>
          <w:szCs w:val="24"/>
        </w:rPr>
      </w:pPr>
    </w:p>
    <w:p w:rsidR="00C544CA" w:rsidRDefault="00C544CA" w:rsidP="00C544CA">
      <w:pPr>
        <w:jc w:val="both"/>
        <w:outlineLvl w:val="0"/>
        <w:rPr>
          <w:rFonts w:cs="Times New Roman"/>
          <w:sz w:val="24"/>
          <w:szCs w:val="24"/>
        </w:rPr>
      </w:pPr>
    </w:p>
    <w:p w:rsidR="00C544CA" w:rsidRDefault="00C544CA" w:rsidP="00C544CA">
      <w:pPr>
        <w:jc w:val="both"/>
        <w:outlineLvl w:val="0"/>
        <w:rPr>
          <w:rFonts w:cs="Times New Roman"/>
          <w:sz w:val="24"/>
          <w:szCs w:val="24"/>
        </w:rPr>
      </w:pPr>
    </w:p>
    <w:p w:rsidR="00C544CA" w:rsidRDefault="00C544CA" w:rsidP="00C544CA">
      <w:pPr>
        <w:jc w:val="both"/>
        <w:outlineLvl w:val="0"/>
        <w:rPr>
          <w:rFonts w:cs="Times New Roman"/>
          <w:sz w:val="24"/>
          <w:szCs w:val="24"/>
        </w:rPr>
      </w:pPr>
    </w:p>
    <w:p w:rsidR="00C544CA" w:rsidRDefault="00C544CA" w:rsidP="00C544CA">
      <w:pPr>
        <w:jc w:val="both"/>
        <w:outlineLvl w:val="0"/>
        <w:rPr>
          <w:rFonts w:cs="Times New Roman"/>
          <w:sz w:val="24"/>
          <w:szCs w:val="24"/>
        </w:rPr>
      </w:pPr>
    </w:p>
    <w:p w:rsidR="00C544CA" w:rsidRDefault="00C544CA" w:rsidP="00C544CA">
      <w:pPr>
        <w:jc w:val="both"/>
        <w:outlineLvl w:val="0"/>
        <w:rPr>
          <w:rFonts w:cs="Times New Roman"/>
          <w:sz w:val="24"/>
          <w:szCs w:val="24"/>
        </w:rPr>
      </w:pPr>
    </w:p>
    <w:p w:rsidR="002F2C75" w:rsidRPr="000A49BD" w:rsidRDefault="00C544CA" w:rsidP="00C544CA">
      <w:pPr>
        <w:outlineLvl w:val="0"/>
        <w:rPr>
          <w:rFonts w:cs="Times New Roman"/>
          <w:sz w:val="24"/>
          <w:szCs w:val="24"/>
          <w:lang w:val="en-US"/>
        </w:rPr>
      </w:pPr>
      <w:r>
        <w:rPr>
          <w:rFonts w:cs="Times New Roman"/>
          <w:sz w:val="24"/>
          <w:szCs w:val="24"/>
        </w:rPr>
        <w:lastRenderedPageBreak/>
        <w:t xml:space="preserve">                                                                                                                                      </w:t>
      </w:r>
    </w:p>
    <w:p w:rsidR="002F2C75" w:rsidRPr="002F2C75" w:rsidRDefault="00C544CA" w:rsidP="00C544CA">
      <w:pPr>
        <w:jc w:val="both"/>
        <w:outlineLvl w:val="0"/>
        <w:rPr>
          <w:rFonts w:cs="Times New Roman"/>
          <w:sz w:val="24"/>
          <w:szCs w:val="24"/>
        </w:rPr>
      </w:pPr>
      <w:r>
        <w:rPr>
          <w:rFonts w:cs="Times New Roman"/>
          <w:sz w:val="24"/>
          <w:szCs w:val="24"/>
        </w:rPr>
        <w:t xml:space="preserve">                                                                                                                                        </w:t>
      </w:r>
      <w:r w:rsidR="002F2C75" w:rsidRPr="002F2C75">
        <w:rPr>
          <w:rFonts w:cs="Times New Roman"/>
          <w:sz w:val="24"/>
          <w:szCs w:val="24"/>
        </w:rPr>
        <w:t>Приложение 1</w:t>
      </w:r>
    </w:p>
    <w:p w:rsidR="002F2C75" w:rsidRPr="002F2C75" w:rsidRDefault="00C544CA" w:rsidP="00C544CA">
      <w:pPr>
        <w:jc w:val="both"/>
        <w:outlineLvl w:val="0"/>
        <w:rPr>
          <w:rFonts w:cs="Times New Roman"/>
          <w:sz w:val="24"/>
          <w:szCs w:val="24"/>
        </w:rPr>
      </w:pPr>
      <w:r>
        <w:rPr>
          <w:rFonts w:cs="Times New Roman"/>
          <w:sz w:val="24"/>
          <w:szCs w:val="24"/>
        </w:rPr>
        <w:t xml:space="preserve">                                                              </w:t>
      </w:r>
      <w:r w:rsidR="000A49BD">
        <w:rPr>
          <w:rFonts w:cs="Times New Roman"/>
          <w:sz w:val="24"/>
          <w:szCs w:val="24"/>
        </w:rPr>
        <w:t xml:space="preserve">                            </w:t>
      </w:r>
      <w:r w:rsidR="000A49BD" w:rsidRPr="000A49BD">
        <w:rPr>
          <w:rFonts w:cs="Times New Roman"/>
          <w:sz w:val="24"/>
          <w:szCs w:val="24"/>
        </w:rPr>
        <w:t xml:space="preserve">   </w:t>
      </w:r>
      <w:r>
        <w:rPr>
          <w:rFonts w:cs="Times New Roman"/>
          <w:sz w:val="24"/>
          <w:szCs w:val="24"/>
        </w:rPr>
        <w:t xml:space="preserve"> </w:t>
      </w:r>
      <w:r w:rsidR="000A49BD">
        <w:rPr>
          <w:rFonts w:cs="Times New Roman"/>
          <w:sz w:val="24"/>
          <w:szCs w:val="24"/>
        </w:rPr>
        <w:t xml:space="preserve">к решению </w:t>
      </w:r>
      <w:r w:rsidR="000A49BD">
        <w:rPr>
          <w:rFonts w:cs="Times New Roman"/>
          <w:sz w:val="24"/>
          <w:szCs w:val="24"/>
          <w:lang w:val="en-US"/>
        </w:rPr>
        <w:t>XXXVI</w:t>
      </w:r>
      <w:r w:rsidR="000A49BD" w:rsidRPr="000A49BD">
        <w:rPr>
          <w:rFonts w:cs="Times New Roman"/>
          <w:sz w:val="24"/>
          <w:szCs w:val="24"/>
        </w:rPr>
        <w:t xml:space="preserve"> </w:t>
      </w:r>
      <w:r w:rsidR="002F2C75" w:rsidRPr="002F2C75">
        <w:rPr>
          <w:rFonts w:cs="Times New Roman"/>
          <w:sz w:val="24"/>
          <w:szCs w:val="24"/>
        </w:rPr>
        <w:t>с</w:t>
      </w:r>
      <w:r w:rsidR="000A49BD">
        <w:rPr>
          <w:rFonts w:cs="Times New Roman"/>
          <w:sz w:val="24"/>
          <w:szCs w:val="24"/>
        </w:rPr>
        <w:t>ессии 4 созыва</w:t>
      </w:r>
      <w:r w:rsidR="000A49BD" w:rsidRPr="000A49BD">
        <w:rPr>
          <w:rFonts w:cs="Times New Roman"/>
          <w:sz w:val="24"/>
          <w:szCs w:val="24"/>
        </w:rPr>
        <w:t xml:space="preserve"> </w:t>
      </w:r>
      <w:r w:rsidR="002F2C75" w:rsidRPr="002F2C75">
        <w:rPr>
          <w:rFonts w:cs="Times New Roman"/>
          <w:sz w:val="24"/>
          <w:szCs w:val="24"/>
        </w:rPr>
        <w:t>Совета</w:t>
      </w:r>
    </w:p>
    <w:p w:rsidR="002F2C75" w:rsidRPr="002F2C75" w:rsidRDefault="00C544CA" w:rsidP="00C544CA">
      <w:pPr>
        <w:jc w:val="both"/>
        <w:outlineLvl w:val="0"/>
        <w:rPr>
          <w:rFonts w:cs="Times New Roman"/>
          <w:sz w:val="24"/>
          <w:szCs w:val="24"/>
        </w:rPr>
      </w:pPr>
      <w:r>
        <w:rPr>
          <w:rFonts w:cs="Times New Roman"/>
          <w:sz w:val="24"/>
          <w:szCs w:val="24"/>
        </w:rPr>
        <w:t xml:space="preserve">                                                                                                  </w:t>
      </w:r>
      <w:r w:rsidR="000A49BD" w:rsidRPr="000A49BD">
        <w:rPr>
          <w:rFonts w:cs="Times New Roman"/>
          <w:sz w:val="24"/>
          <w:szCs w:val="24"/>
        </w:rPr>
        <w:t xml:space="preserve">       </w:t>
      </w:r>
      <w:r>
        <w:rPr>
          <w:rFonts w:cs="Times New Roman"/>
          <w:sz w:val="24"/>
          <w:szCs w:val="24"/>
        </w:rPr>
        <w:t xml:space="preserve">  </w:t>
      </w:r>
      <w:proofErr w:type="spellStart"/>
      <w:r w:rsidR="002F2C75" w:rsidRPr="002F2C75">
        <w:rPr>
          <w:rFonts w:cs="Times New Roman"/>
          <w:sz w:val="24"/>
          <w:szCs w:val="24"/>
        </w:rPr>
        <w:t>Пяозерского</w:t>
      </w:r>
      <w:proofErr w:type="spellEnd"/>
      <w:r w:rsidR="002F2C75" w:rsidRPr="002F2C75">
        <w:rPr>
          <w:rFonts w:cs="Times New Roman"/>
          <w:sz w:val="24"/>
          <w:szCs w:val="24"/>
        </w:rPr>
        <w:t xml:space="preserve"> городского поселения</w:t>
      </w:r>
    </w:p>
    <w:p w:rsidR="002F2C75" w:rsidRPr="000A49BD" w:rsidRDefault="00C544CA" w:rsidP="00C544CA">
      <w:pPr>
        <w:jc w:val="both"/>
        <w:outlineLvl w:val="0"/>
        <w:rPr>
          <w:rFonts w:cs="Times New Roman"/>
          <w:sz w:val="24"/>
          <w:szCs w:val="24"/>
        </w:rPr>
      </w:pPr>
      <w:r>
        <w:rPr>
          <w:rFonts w:cs="Times New Roman"/>
          <w:sz w:val="24"/>
          <w:szCs w:val="24"/>
        </w:rPr>
        <w:t xml:space="preserve">                                                                                                                            </w:t>
      </w:r>
      <w:r w:rsidR="000A49BD">
        <w:rPr>
          <w:rFonts w:cs="Times New Roman"/>
          <w:sz w:val="24"/>
          <w:szCs w:val="24"/>
        </w:rPr>
        <w:t>от 30</w:t>
      </w:r>
      <w:r w:rsidR="000A49BD">
        <w:rPr>
          <w:rFonts w:cs="Times New Roman"/>
          <w:sz w:val="24"/>
          <w:szCs w:val="24"/>
          <w:lang w:val="en-US"/>
        </w:rPr>
        <w:t>.</w:t>
      </w:r>
      <w:r w:rsidR="000A49BD">
        <w:rPr>
          <w:rFonts w:cs="Times New Roman"/>
          <w:sz w:val="24"/>
          <w:szCs w:val="24"/>
        </w:rPr>
        <w:t>03.2022г. №</w:t>
      </w:r>
      <w:r w:rsidR="000A49BD">
        <w:rPr>
          <w:rFonts w:cs="Times New Roman"/>
          <w:sz w:val="24"/>
          <w:szCs w:val="24"/>
          <w:lang w:val="en-US"/>
        </w:rPr>
        <w:t xml:space="preserve"> 112</w:t>
      </w:r>
    </w:p>
    <w:p w:rsidR="002F2C75" w:rsidRDefault="002F2C75" w:rsidP="00C544CA">
      <w:pPr>
        <w:jc w:val="both"/>
        <w:outlineLvl w:val="0"/>
        <w:rPr>
          <w:rFonts w:cs="Times New Roman"/>
          <w:sz w:val="24"/>
          <w:szCs w:val="24"/>
        </w:rPr>
      </w:pPr>
    </w:p>
    <w:p w:rsidR="002F2C75" w:rsidRDefault="002F2C75" w:rsidP="00C544CA">
      <w:pPr>
        <w:jc w:val="both"/>
        <w:outlineLvl w:val="0"/>
        <w:rPr>
          <w:rFonts w:cs="Times New Roman"/>
          <w:sz w:val="24"/>
          <w:szCs w:val="24"/>
        </w:rPr>
      </w:pPr>
    </w:p>
    <w:p w:rsidR="002F2C75" w:rsidRDefault="00C544CA" w:rsidP="00C544CA">
      <w:pPr>
        <w:jc w:val="both"/>
        <w:outlineLvl w:val="0"/>
        <w:rPr>
          <w:rFonts w:cs="Times New Roman"/>
          <w:sz w:val="24"/>
          <w:szCs w:val="24"/>
        </w:rPr>
      </w:pPr>
      <w:r>
        <w:rPr>
          <w:rFonts w:cs="Times New Roman"/>
          <w:sz w:val="24"/>
          <w:szCs w:val="24"/>
        </w:rPr>
        <w:t xml:space="preserve">                                 </w:t>
      </w:r>
      <w:r w:rsidR="002F2C75">
        <w:rPr>
          <w:rFonts w:cs="Times New Roman"/>
          <w:sz w:val="24"/>
          <w:szCs w:val="24"/>
        </w:rPr>
        <w:t xml:space="preserve">Отчет Главы </w:t>
      </w:r>
      <w:proofErr w:type="spellStart"/>
      <w:r w:rsidR="002F2C75">
        <w:rPr>
          <w:rFonts w:cs="Times New Roman"/>
          <w:sz w:val="24"/>
          <w:szCs w:val="24"/>
        </w:rPr>
        <w:t>Пяозерского</w:t>
      </w:r>
      <w:proofErr w:type="spellEnd"/>
      <w:r w:rsidR="002F2C75">
        <w:rPr>
          <w:rFonts w:cs="Times New Roman"/>
          <w:sz w:val="24"/>
          <w:szCs w:val="24"/>
        </w:rPr>
        <w:t xml:space="preserve"> городского поселения</w:t>
      </w:r>
    </w:p>
    <w:p w:rsidR="002F2C75" w:rsidRDefault="00C544CA" w:rsidP="00C544CA">
      <w:pPr>
        <w:jc w:val="both"/>
        <w:outlineLvl w:val="0"/>
        <w:rPr>
          <w:rFonts w:cs="Times New Roman"/>
          <w:sz w:val="24"/>
          <w:szCs w:val="24"/>
        </w:rPr>
      </w:pPr>
      <w:r>
        <w:rPr>
          <w:rFonts w:cs="Times New Roman"/>
          <w:sz w:val="24"/>
          <w:szCs w:val="24"/>
        </w:rPr>
        <w:t xml:space="preserve">                           </w:t>
      </w:r>
      <w:r w:rsidR="002F2C75">
        <w:rPr>
          <w:rFonts w:cs="Times New Roman"/>
          <w:sz w:val="24"/>
          <w:szCs w:val="24"/>
        </w:rPr>
        <w:t>об итогах работы за 2021год и основных направлениях</w:t>
      </w:r>
    </w:p>
    <w:p w:rsidR="002F2C75" w:rsidRDefault="00C544CA" w:rsidP="00C544CA">
      <w:pPr>
        <w:jc w:val="both"/>
        <w:outlineLvl w:val="0"/>
        <w:rPr>
          <w:rFonts w:cs="Times New Roman"/>
          <w:sz w:val="24"/>
          <w:szCs w:val="24"/>
        </w:rPr>
      </w:pPr>
      <w:r>
        <w:rPr>
          <w:rFonts w:cs="Times New Roman"/>
          <w:sz w:val="24"/>
          <w:szCs w:val="24"/>
        </w:rPr>
        <w:t xml:space="preserve">        </w:t>
      </w:r>
      <w:r w:rsidR="002F2C75">
        <w:rPr>
          <w:rFonts w:cs="Times New Roman"/>
          <w:sz w:val="24"/>
          <w:szCs w:val="24"/>
        </w:rPr>
        <w:t xml:space="preserve">деятельности Администрации </w:t>
      </w:r>
      <w:proofErr w:type="spellStart"/>
      <w:r w:rsidR="002F2C75">
        <w:rPr>
          <w:rFonts w:cs="Times New Roman"/>
          <w:sz w:val="24"/>
          <w:szCs w:val="24"/>
        </w:rPr>
        <w:t>Пяозерского</w:t>
      </w:r>
      <w:proofErr w:type="spellEnd"/>
      <w:r w:rsidR="002F2C75">
        <w:rPr>
          <w:rFonts w:cs="Times New Roman"/>
          <w:sz w:val="24"/>
          <w:szCs w:val="24"/>
        </w:rPr>
        <w:t xml:space="preserve"> городского поселения на 2022 год</w:t>
      </w:r>
    </w:p>
    <w:p w:rsidR="002F2C75" w:rsidRDefault="002F2C75" w:rsidP="00C544CA">
      <w:pPr>
        <w:jc w:val="both"/>
        <w:outlineLvl w:val="0"/>
        <w:rPr>
          <w:rFonts w:cs="Times New Roman"/>
          <w:sz w:val="24"/>
          <w:szCs w:val="24"/>
        </w:rPr>
      </w:pPr>
    </w:p>
    <w:p w:rsidR="002F2C75" w:rsidRDefault="00C544CA" w:rsidP="00C544CA">
      <w:pPr>
        <w:jc w:val="both"/>
        <w:outlineLvl w:val="0"/>
        <w:rPr>
          <w:rFonts w:cs="Times New Roman"/>
          <w:sz w:val="24"/>
          <w:szCs w:val="24"/>
        </w:rPr>
      </w:pPr>
      <w:r>
        <w:rPr>
          <w:rFonts w:cs="Times New Roman"/>
          <w:sz w:val="24"/>
          <w:szCs w:val="24"/>
        </w:rPr>
        <w:t xml:space="preserve">                                </w:t>
      </w:r>
      <w:r w:rsidR="002F2C75">
        <w:rPr>
          <w:rFonts w:cs="Times New Roman"/>
          <w:sz w:val="24"/>
          <w:szCs w:val="24"/>
        </w:rPr>
        <w:t>Уважаемые депутаты, уважаемые приглашённые!</w:t>
      </w:r>
    </w:p>
    <w:p w:rsidR="002F2C75" w:rsidRDefault="002F2C75" w:rsidP="00C544CA">
      <w:pPr>
        <w:jc w:val="both"/>
        <w:outlineLvl w:val="0"/>
        <w:rPr>
          <w:rFonts w:cs="Times New Roman"/>
          <w:sz w:val="24"/>
          <w:szCs w:val="24"/>
        </w:rPr>
      </w:pPr>
    </w:p>
    <w:p w:rsidR="002F2C75" w:rsidRDefault="002F2C75" w:rsidP="00C544CA">
      <w:pPr>
        <w:ind w:firstLine="708"/>
        <w:jc w:val="both"/>
        <w:outlineLvl w:val="0"/>
        <w:rPr>
          <w:rFonts w:cs="Times New Roman"/>
          <w:color w:val="000000"/>
          <w:sz w:val="24"/>
          <w:szCs w:val="24"/>
          <w:highlight w:val="magenta"/>
        </w:rPr>
      </w:pPr>
      <w:proofErr w:type="gramStart"/>
      <w:r>
        <w:rPr>
          <w:rFonts w:cs="Times New Roman"/>
          <w:sz w:val="24"/>
          <w:szCs w:val="24"/>
        </w:rPr>
        <w:t xml:space="preserve">В целях реализации положений Федерального закона Российской Федерации от 06 октября 2003 года № 131-ФЗ «Об общих принципах организации местного самоуправления в Российской Федерации» на территории Пяозерского городского поселения Главой Пяозерского городского поселения, Администрацией Пяозерского городского поселения совместно с депутатами Совета Пяозерского городского поселения, с участием населения Пяозерского городского поселения в период 2021 года проводилась работа по решению вопросов местного значения. </w:t>
      </w:r>
      <w:proofErr w:type="gramEnd"/>
    </w:p>
    <w:p w:rsidR="002F2C75" w:rsidRDefault="002F2C75" w:rsidP="00C544CA">
      <w:pPr>
        <w:ind w:firstLine="709"/>
        <w:jc w:val="both"/>
        <w:outlineLvl w:val="0"/>
        <w:rPr>
          <w:rFonts w:cs="Times New Roman"/>
          <w:sz w:val="24"/>
          <w:szCs w:val="24"/>
        </w:rPr>
      </w:pPr>
      <w:r>
        <w:rPr>
          <w:rFonts w:cs="Times New Roman"/>
          <w:color w:val="000000"/>
          <w:sz w:val="24"/>
          <w:szCs w:val="24"/>
        </w:rPr>
        <w:t>В «</w:t>
      </w:r>
      <w:r>
        <w:rPr>
          <w:rFonts w:cs="Times New Roman"/>
          <w:sz w:val="24"/>
          <w:szCs w:val="24"/>
        </w:rPr>
        <w:t>Отчете Главы Пяозерского городского поселения об итогах работы за 2020 год и основных направлениях деятельности Администрации Пяозерского городского поселения (далее - Администрация) на 2021 год» были обозначены следующие приоритетные направления деятельности на 2021 год:</w:t>
      </w:r>
    </w:p>
    <w:p w:rsidR="002F2C75" w:rsidRDefault="002F2C75" w:rsidP="00C544CA">
      <w:pPr>
        <w:jc w:val="both"/>
        <w:outlineLvl w:val="0"/>
        <w:rPr>
          <w:b/>
          <w:i/>
          <w:color w:val="000000"/>
          <w:sz w:val="24"/>
          <w:szCs w:val="24"/>
          <w:highlight w:val="green"/>
        </w:rPr>
      </w:pPr>
      <w:r>
        <w:rPr>
          <w:rFonts w:cs="Times New Roman"/>
          <w:b/>
          <w:sz w:val="24"/>
          <w:szCs w:val="24"/>
        </w:rPr>
        <w:t>-инициирование работ по замене магистрального трубопровода холодного водоснабжения к домам по улицам Зеленая, Озерная, Сержанта Гридина, Капитана Киреева,</w:t>
      </w:r>
    </w:p>
    <w:p w:rsidR="002F2C75" w:rsidRDefault="002F2C75" w:rsidP="00C544CA">
      <w:pPr>
        <w:jc w:val="both"/>
        <w:outlineLvl w:val="0"/>
        <w:rPr>
          <w:color w:val="000000"/>
          <w:sz w:val="24"/>
          <w:szCs w:val="24"/>
        </w:rPr>
      </w:pPr>
      <w:r>
        <w:rPr>
          <w:rFonts w:cs="Times New Roman"/>
          <w:color w:val="000000"/>
          <w:sz w:val="24"/>
          <w:szCs w:val="24"/>
        </w:rPr>
        <w:t xml:space="preserve"> </w:t>
      </w:r>
      <w:proofErr w:type="gramStart"/>
      <w:r>
        <w:rPr>
          <w:rFonts w:cs="Times New Roman"/>
          <w:color w:val="000000"/>
          <w:sz w:val="24"/>
          <w:szCs w:val="24"/>
        </w:rPr>
        <w:t xml:space="preserve">в данном направлении </w:t>
      </w:r>
      <w:r>
        <w:rPr>
          <w:rFonts w:cs="Times New Roman"/>
          <w:sz w:val="24"/>
          <w:szCs w:val="24"/>
        </w:rPr>
        <w:t xml:space="preserve">по инициативе и при содействии Администрации в </w:t>
      </w:r>
      <w:r>
        <w:rPr>
          <w:i/>
          <w:color w:val="000000"/>
          <w:sz w:val="24"/>
          <w:szCs w:val="24"/>
        </w:rPr>
        <w:t xml:space="preserve"> </w:t>
      </w:r>
      <w:r>
        <w:rPr>
          <w:color w:val="000000"/>
          <w:sz w:val="24"/>
          <w:szCs w:val="24"/>
        </w:rPr>
        <w:t>Муниципальную программу «Строительство, реконструкция, ремонт и замена оборудования на объектах водоснабжения и водоотведения Лоухского муниципального района» (сроки и этапы реализации программы: 2021-2025 гг.) включены мероприятия: замена водопроводной сети по ул. Сержанта Гридина - 440 п. м.; замена водопроводной сети по ул. Капитана Киреева – 380 п. м., проведены работы по укладке магистрального</w:t>
      </w:r>
      <w:proofErr w:type="gramEnd"/>
      <w:r>
        <w:rPr>
          <w:color w:val="000000"/>
          <w:sz w:val="24"/>
          <w:szCs w:val="24"/>
        </w:rPr>
        <w:t xml:space="preserve"> водопровода, завершение работ планируется в 2022 году; </w:t>
      </w:r>
      <w:r>
        <w:rPr>
          <w:sz w:val="24"/>
          <w:szCs w:val="24"/>
        </w:rPr>
        <w:t>проведены работы</w:t>
      </w:r>
      <w:r>
        <w:rPr>
          <w:color w:val="000000"/>
          <w:sz w:val="24"/>
          <w:szCs w:val="24"/>
        </w:rPr>
        <w:t xml:space="preserve"> по замене магистрального водопровода ул. Дружбы – ул. </w:t>
      </w:r>
      <w:proofErr w:type="gramStart"/>
      <w:r>
        <w:rPr>
          <w:color w:val="000000"/>
          <w:sz w:val="24"/>
          <w:szCs w:val="24"/>
        </w:rPr>
        <w:t>Зелёная</w:t>
      </w:r>
      <w:proofErr w:type="gramEnd"/>
      <w:r>
        <w:rPr>
          <w:color w:val="000000"/>
          <w:sz w:val="24"/>
          <w:szCs w:val="24"/>
        </w:rPr>
        <w:t xml:space="preserve"> п. Пяозерский, ПНД, 396 п. м.;</w:t>
      </w:r>
    </w:p>
    <w:p w:rsidR="002F2C75" w:rsidRDefault="002F2C75" w:rsidP="00C544CA">
      <w:pPr>
        <w:jc w:val="both"/>
        <w:outlineLvl w:val="0"/>
        <w:rPr>
          <w:rFonts w:cs="Times New Roman"/>
          <w:sz w:val="24"/>
          <w:szCs w:val="24"/>
        </w:rPr>
      </w:pPr>
      <w:r>
        <w:rPr>
          <w:rFonts w:cs="Times New Roman"/>
          <w:sz w:val="24"/>
          <w:szCs w:val="24"/>
        </w:rPr>
        <w:t xml:space="preserve">- </w:t>
      </w:r>
      <w:r>
        <w:rPr>
          <w:rFonts w:cs="Times New Roman"/>
          <w:b/>
          <w:sz w:val="24"/>
          <w:szCs w:val="24"/>
        </w:rPr>
        <w:t>продолжение работ по модернизации, ремонту и устройству уличного освещения в пгт. Пяозерский</w:t>
      </w:r>
      <w:r>
        <w:rPr>
          <w:rFonts w:cs="Times New Roman"/>
          <w:sz w:val="24"/>
          <w:szCs w:val="24"/>
        </w:rPr>
        <w:t>,</w:t>
      </w:r>
    </w:p>
    <w:p w:rsidR="002F2C75" w:rsidRDefault="002F2C75" w:rsidP="00C544CA">
      <w:pPr>
        <w:jc w:val="both"/>
        <w:outlineLvl w:val="0"/>
        <w:rPr>
          <w:rFonts w:cs="Times New Roman"/>
          <w:sz w:val="24"/>
          <w:szCs w:val="24"/>
        </w:rPr>
      </w:pPr>
      <w:r>
        <w:rPr>
          <w:rFonts w:cs="Times New Roman"/>
          <w:sz w:val="24"/>
          <w:szCs w:val="24"/>
        </w:rPr>
        <w:t xml:space="preserve"> </w:t>
      </w:r>
      <w:proofErr w:type="gramStart"/>
      <w:r>
        <w:rPr>
          <w:rFonts w:cs="Times New Roman"/>
          <w:sz w:val="24"/>
          <w:szCs w:val="24"/>
        </w:rPr>
        <w:t>в</w:t>
      </w:r>
      <w:r>
        <w:rPr>
          <w:rFonts w:cs="Times New Roman"/>
          <w:color w:val="222222"/>
          <w:sz w:val="24"/>
          <w:szCs w:val="24"/>
        </w:rPr>
        <w:t xml:space="preserve"> рамках реализации проекта «Народный бюджет» проведены и завершены работы по замене установленных светильников уличного освещения дорог общего пользования местного значения на светильники уличные светодиодные; освещение пешеходных дорожек и проездов во дворы многоквартирных домов; </w:t>
      </w:r>
      <w:r>
        <w:rPr>
          <w:rFonts w:cs="Times New Roman"/>
          <w:sz w:val="24"/>
          <w:szCs w:val="24"/>
        </w:rPr>
        <w:t xml:space="preserve">по итогам 2021 года минимизирован расход электроэнергии на уличное освещение  на 15% по сравнению с 2020 годом; </w:t>
      </w:r>
      <w:proofErr w:type="gramEnd"/>
    </w:p>
    <w:p w:rsidR="002F2C75" w:rsidRDefault="002F2C75" w:rsidP="00C544CA">
      <w:pPr>
        <w:jc w:val="both"/>
        <w:outlineLvl w:val="0"/>
        <w:rPr>
          <w:rFonts w:cs="Times New Roman"/>
          <w:sz w:val="24"/>
          <w:szCs w:val="24"/>
        </w:rPr>
      </w:pPr>
      <w:r>
        <w:rPr>
          <w:rFonts w:cs="Times New Roman"/>
          <w:sz w:val="24"/>
          <w:szCs w:val="24"/>
        </w:rPr>
        <w:t xml:space="preserve">- </w:t>
      </w:r>
      <w:r>
        <w:rPr>
          <w:rFonts w:cs="Times New Roman"/>
          <w:b/>
          <w:sz w:val="24"/>
          <w:szCs w:val="24"/>
        </w:rPr>
        <w:t>проведение работ по программе «Формирование современной городской среды на территории Пяозерского городского поселения»</w:t>
      </w:r>
      <w:r>
        <w:rPr>
          <w:rFonts w:cs="Times New Roman"/>
          <w:sz w:val="24"/>
          <w:szCs w:val="24"/>
        </w:rPr>
        <w:t xml:space="preserve">, благоустройство общественной территории – Лыжная трасса: </w:t>
      </w:r>
      <w:r>
        <w:rPr>
          <w:rFonts w:cs="Times New Roman"/>
          <w:sz w:val="24"/>
          <w:szCs w:val="24"/>
          <w:lang w:val="en-US"/>
        </w:rPr>
        <w:t>I</w:t>
      </w:r>
      <w:r>
        <w:rPr>
          <w:rFonts w:cs="Times New Roman"/>
          <w:sz w:val="24"/>
          <w:szCs w:val="24"/>
        </w:rPr>
        <w:t xml:space="preserve"> этап (расположена в лесопарке, ограниченном улицами Дружбы, Озерная; юго-западная часть), все запланированные мероприятия реализованы, установлено 10 опор и 8 светодиодных светильников;</w:t>
      </w:r>
    </w:p>
    <w:p w:rsidR="002F2C75" w:rsidRDefault="002F2C75" w:rsidP="00C544CA">
      <w:pPr>
        <w:jc w:val="both"/>
        <w:outlineLvl w:val="0"/>
        <w:rPr>
          <w:rFonts w:cs="Times New Roman"/>
          <w:b/>
          <w:sz w:val="24"/>
          <w:szCs w:val="24"/>
        </w:rPr>
      </w:pPr>
      <w:r>
        <w:rPr>
          <w:rFonts w:cs="Times New Roman"/>
          <w:sz w:val="24"/>
          <w:szCs w:val="24"/>
        </w:rPr>
        <w:t>-</w:t>
      </w:r>
      <w:r>
        <w:rPr>
          <w:rFonts w:cs="Times New Roman"/>
          <w:b/>
          <w:sz w:val="24"/>
          <w:szCs w:val="24"/>
        </w:rPr>
        <w:t>подготовка документации для участия в 2022 году в программах различного уровня,</w:t>
      </w:r>
    </w:p>
    <w:p w:rsidR="002F2C75" w:rsidRDefault="002F2C75" w:rsidP="00C544CA">
      <w:pPr>
        <w:jc w:val="both"/>
        <w:outlineLvl w:val="0"/>
        <w:rPr>
          <w:rFonts w:cs="Times New Roman"/>
          <w:sz w:val="24"/>
          <w:szCs w:val="24"/>
        </w:rPr>
      </w:pPr>
      <w:r>
        <w:rPr>
          <w:rFonts w:cs="Times New Roman"/>
          <w:sz w:val="24"/>
          <w:szCs w:val="24"/>
        </w:rPr>
        <w:t xml:space="preserve">с целью реализации  мероприятий в рамках программы «Формирование современной городской среды на территории Пяозерского городского поселения»,  благоустройство общественной территории – лыжная трасса: </w:t>
      </w:r>
      <w:r>
        <w:rPr>
          <w:rFonts w:cs="Times New Roman"/>
          <w:sz w:val="24"/>
          <w:szCs w:val="24"/>
          <w:lang w:val="en-US"/>
        </w:rPr>
        <w:t>II</w:t>
      </w:r>
      <w:r>
        <w:rPr>
          <w:rFonts w:cs="Times New Roman"/>
          <w:sz w:val="24"/>
          <w:szCs w:val="24"/>
        </w:rPr>
        <w:t xml:space="preserve"> этап (расположена в лесопарке, ограниченном улицами Дружбы, Озерная; юго-западная часть) определен объём работ в соответствии с размером предоставляемой бюджету Пяозерского городского поселения субсидии; составлена, проверена и </w:t>
      </w:r>
      <w:proofErr w:type="gramStart"/>
      <w:r>
        <w:rPr>
          <w:rFonts w:cs="Times New Roman"/>
          <w:sz w:val="24"/>
          <w:szCs w:val="24"/>
        </w:rPr>
        <w:t>утверждена  локальная</w:t>
      </w:r>
      <w:proofErr w:type="gramEnd"/>
      <w:r>
        <w:rPr>
          <w:rFonts w:cs="Times New Roman"/>
          <w:sz w:val="24"/>
          <w:szCs w:val="24"/>
        </w:rPr>
        <w:t xml:space="preserve"> смета;</w:t>
      </w:r>
    </w:p>
    <w:p w:rsidR="002F2C75" w:rsidRDefault="002F2C75" w:rsidP="00C544CA">
      <w:pPr>
        <w:jc w:val="both"/>
        <w:outlineLvl w:val="0"/>
        <w:rPr>
          <w:rFonts w:cs="Times New Roman"/>
          <w:color w:val="222222"/>
          <w:sz w:val="24"/>
          <w:szCs w:val="24"/>
        </w:rPr>
      </w:pPr>
      <w:r>
        <w:rPr>
          <w:rFonts w:cs="Times New Roman"/>
          <w:b/>
          <w:sz w:val="24"/>
          <w:szCs w:val="24"/>
        </w:rPr>
        <w:lastRenderedPageBreak/>
        <w:t>- проведение работ по программе «Народный бюджет»</w:t>
      </w:r>
      <w:r>
        <w:rPr>
          <w:rFonts w:cs="Times New Roman"/>
          <w:sz w:val="24"/>
          <w:szCs w:val="24"/>
        </w:rPr>
        <w:t xml:space="preserve">, как уже отмечалось выше все работы в </w:t>
      </w:r>
      <w:r>
        <w:rPr>
          <w:rFonts w:cs="Times New Roman"/>
          <w:color w:val="222222"/>
          <w:sz w:val="24"/>
          <w:szCs w:val="24"/>
        </w:rPr>
        <w:t xml:space="preserve"> рамках реализации проекта «Народный бюджет» проведены и завершены;</w:t>
      </w:r>
    </w:p>
    <w:p w:rsidR="002F2C75" w:rsidRDefault="002F2C75" w:rsidP="00C544CA">
      <w:pPr>
        <w:jc w:val="both"/>
        <w:outlineLvl w:val="0"/>
        <w:rPr>
          <w:rFonts w:cs="Times New Roman"/>
          <w:sz w:val="24"/>
          <w:szCs w:val="24"/>
        </w:rPr>
      </w:pPr>
      <w:r>
        <w:rPr>
          <w:rFonts w:cs="Times New Roman"/>
          <w:b/>
          <w:color w:val="222222"/>
          <w:sz w:val="24"/>
          <w:szCs w:val="24"/>
        </w:rPr>
        <w:t>- п</w:t>
      </w:r>
      <w:r>
        <w:rPr>
          <w:rFonts w:cs="Times New Roman"/>
          <w:b/>
          <w:sz w:val="24"/>
          <w:szCs w:val="24"/>
        </w:rPr>
        <w:t>роведение работ по сносу аварийного жилого фонда</w:t>
      </w:r>
      <w:r>
        <w:rPr>
          <w:rFonts w:cs="Times New Roman"/>
          <w:sz w:val="24"/>
          <w:szCs w:val="24"/>
        </w:rPr>
        <w:t>, в рамках участия в выполнении мероприятий государственной программы Республика Карелия «Обеспечение доступным и комфортным жильём и жилищно-коммунальными услугами» (в целях реализации мероприятий по сносу аварийных многоквартирных домов) выполнены работы по сносу здания, расположенного по адресу: п. Пяозерский, ул. Озёрная д.7;</w:t>
      </w:r>
    </w:p>
    <w:p w:rsidR="002F2C75" w:rsidRDefault="002F2C75" w:rsidP="00C544CA">
      <w:pPr>
        <w:ind w:firstLine="709"/>
        <w:jc w:val="both"/>
        <w:outlineLvl w:val="0"/>
        <w:rPr>
          <w:rFonts w:cs="Times New Roman"/>
          <w:sz w:val="24"/>
          <w:szCs w:val="24"/>
        </w:rPr>
      </w:pPr>
      <w:r>
        <w:rPr>
          <w:rFonts w:cs="Times New Roman"/>
          <w:sz w:val="24"/>
          <w:szCs w:val="24"/>
        </w:rPr>
        <w:t>Участие в проектах и программах республиканского и федерального уровня позволяет привлечь в бюджет Пяозерского городского поселения дополнительные средства с целью решения вопросов местного значения, в 2021 году бюджету Пяозерского городского поселения  предоставлены субсидии  общую сумму 2891772,00 рублей:</w:t>
      </w:r>
    </w:p>
    <w:p w:rsidR="002F2C75" w:rsidRDefault="002F2C75" w:rsidP="00C544CA">
      <w:pPr>
        <w:jc w:val="both"/>
        <w:outlineLvl w:val="0"/>
        <w:rPr>
          <w:rFonts w:cs="Times New Roman"/>
          <w:sz w:val="24"/>
          <w:szCs w:val="24"/>
        </w:rPr>
      </w:pPr>
      <w:r>
        <w:rPr>
          <w:rFonts w:cs="Times New Roman"/>
          <w:sz w:val="24"/>
          <w:szCs w:val="24"/>
        </w:rPr>
        <w:t>- в сумме 277628,00 рублей на реализацию мероприятий в рамках программы «Формирование современной городской среды на территории Пяозерского городского поселения»,</w:t>
      </w:r>
    </w:p>
    <w:p w:rsidR="002F2C75" w:rsidRDefault="002F2C75" w:rsidP="00C544CA">
      <w:pPr>
        <w:jc w:val="both"/>
        <w:outlineLvl w:val="0"/>
        <w:rPr>
          <w:rFonts w:cs="Times New Roman"/>
          <w:sz w:val="24"/>
          <w:szCs w:val="24"/>
        </w:rPr>
      </w:pPr>
      <w:r>
        <w:rPr>
          <w:rFonts w:cs="Times New Roman"/>
          <w:sz w:val="24"/>
          <w:szCs w:val="24"/>
        </w:rPr>
        <w:t>- в сумме 861500,00 рублей на выполнение мероприятий государственной программы Республика Карелия «Обеспечение доступным и комфортным жильём и жилищно-коммунальными услугами» (в целях реализации мероприятий по сносу аварийных многоквартирных домов),</w:t>
      </w:r>
    </w:p>
    <w:p w:rsidR="002F2C75" w:rsidRDefault="002F2C75" w:rsidP="00C544CA">
      <w:pPr>
        <w:jc w:val="both"/>
        <w:outlineLvl w:val="0"/>
        <w:rPr>
          <w:rFonts w:cs="Times New Roman"/>
          <w:color w:val="222222"/>
          <w:sz w:val="24"/>
          <w:szCs w:val="24"/>
        </w:rPr>
      </w:pPr>
      <w:proofErr w:type="gramStart"/>
      <w:r>
        <w:rPr>
          <w:rFonts w:cs="Times New Roman"/>
          <w:sz w:val="24"/>
          <w:szCs w:val="24"/>
        </w:rPr>
        <w:t xml:space="preserve">- </w:t>
      </w:r>
      <w:r>
        <w:rPr>
          <w:rFonts w:cs="Times New Roman"/>
          <w:color w:val="222222"/>
          <w:sz w:val="24"/>
          <w:szCs w:val="24"/>
        </w:rPr>
        <w:t xml:space="preserve">в сумме </w:t>
      </w:r>
      <w:r>
        <w:rPr>
          <w:rFonts w:cs="Times New Roman"/>
          <w:sz w:val="24"/>
          <w:szCs w:val="24"/>
        </w:rPr>
        <w:t>1500000,00 рублей</w:t>
      </w:r>
      <w:r>
        <w:rPr>
          <w:rFonts w:cs="Times New Roman"/>
          <w:color w:val="222222"/>
          <w:sz w:val="24"/>
          <w:szCs w:val="24"/>
        </w:rPr>
        <w:t xml:space="preserve"> на участие в отборе среди муниципальных образований Республики Карелия на право получения иных межбюджетных трансфертов на поддержку развития практик инициативного бюджетирования в муниципальных образованиях в рамках проекта «Народный бюджет» (республиканском приоритетном проекте для благоустройства общественной инфраструктуры муниципальных образований, направленном на реализацию гражданских инициатив с финансовой поддержкой регионального и местных бюджетов),</w:t>
      </w:r>
      <w:proofErr w:type="gramEnd"/>
    </w:p>
    <w:p w:rsidR="002F2C75" w:rsidRDefault="002F2C75" w:rsidP="00C544CA">
      <w:pPr>
        <w:jc w:val="both"/>
        <w:outlineLvl w:val="0"/>
        <w:rPr>
          <w:sz w:val="22"/>
          <w:szCs w:val="22"/>
        </w:rPr>
      </w:pPr>
      <w:r>
        <w:rPr>
          <w:rFonts w:cs="Times New Roman"/>
          <w:color w:val="222222"/>
          <w:sz w:val="24"/>
          <w:szCs w:val="24"/>
        </w:rPr>
        <w:t xml:space="preserve">- в сумме </w:t>
      </w:r>
      <w:r>
        <w:rPr>
          <w:rFonts w:cs="Times New Roman"/>
          <w:sz w:val="24"/>
          <w:szCs w:val="24"/>
        </w:rPr>
        <w:t>252644,00 рублей</w:t>
      </w:r>
      <w:r>
        <w:rPr>
          <w:rFonts w:cs="Times New Roman"/>
          <w:color w:val="FF0000"/>
          <w:sz w:val="24"/>
          <w:szCs w:val="24"/>
        </w:rPr>
        <w:t xml:space="preserve"> </w:t>
      </w:r>
      <w:r>
        <w:rPr>
          <w:sz w:val="22"/>
          <w:szCs w:val="22"/>
        </w:rPr>
        <w:t>на выполнение работ по приобретению и установке спортивного оборудования в рамках реализации проекта «Лесная арена» в Пяозерском городском поселении;</w:t>
      </w:r>
    </w:p>
    <w:p w:rsidR="002F2C75" w:rsidRDefault="002F2C75" w:rsidP="00C544CA">
      <w:pPr>
        <w:jc w:val="both"/>
        <w:outlineLvl w:val="0"/>
        <w:rPr>
          <w:sz w:val="22"/>
          <w:szCs w:val="22"/>
        </w:rPr>
      </w:pPr>
      <w:r>
        <w:rPr>
          <w:b/>
          <w:sz w:val="22"/>
          <w:szCs w:val="22"/>
        </w:rPr>
        <w:t>- обустройство пешеходной дорожки от здания гаража НП «</w:t>
      </w:r>
      <w:proofErr w:type="spellStart"/>
      <w:r>
        <w:rPr>
          <w:b/>
          <w:sz w:val="22"/>
          <w:szCs w:val="22"/>
        </w:rPr>
        <w:t>Паанаярви</w:t>
      </w:r>
      <w:proofErr w:type="spellEnd"/>
      <w:r>
        <w:rPr>
          <w:b/>
          <w:sz w:val="22"/>
          <w:szCs w:val="22"/>
        </w:rPr>
        <w:t xml:space="preserve">» до Храма Святителя Николая Чудотворца (снос ДКР и планировка покрытия), </w:t>
      </w:r>
      <w:r>
        <w:rPr>
          <w:sz w:val="22"/>
          <w:szCs w:val="22"/>
        </w:rPr>
        <w:t>данная пешеходная дорожка при активном участии жителей обустроена;</w:t>
      </w:r>
    </w:p>
    <w:p w:rsidR="002F2C75" w:rsidRDefault="002F2C75" w:rsidP="00C544CA">
      <w:pPr>
        <w:jc w:val="both"/>
        <w:outlineLvl w:val="0"/>
        <w:rPr>
          <w:i/>
          <w:color w:val="000000"/>
          <w:sz w:val="24"/>
          <w:szCs w:val="24"/>
          <w:highlight w:val="green"/>
        </w:rPr>
      </w:pPr>
      <w:r>
        <w:rPr>
          <w:b/>
          <w:sz w:val="22"/>
          <w:szCs w:val="22"/>
        </w:rPr>
        <w:t xml:space="preserve">- дальнейшее обустройство площадки ГТО (уличные тренажёры), </w:t>
      </w:r>
      <w:r>
        <w:rPr>
          <w:rFonts w:cs="Times New Roman"/>
          <w:sz w:val="24"/>
          <w:szCs w:val="24"/>
        </w:rPr>
        <w:t>при участии жителей Пяозерского городского поселения и администрации в течение года на безвозмездной основе производилась систематическая уборка мусора с территории площадки,</w:t>
      </w:r>
      <w:r>
        <w:rPr>
          <w:b/>
          <w:sz w:val="22"/>
          <w:szCs w:val="22"/>
        </w:rPr>
        <w:t xml:space="preserve"> </w:t>
      </w:r>
      <w:r>
        <w:rPr>
          <w:rFonts w:cs="Times New Roman"/>
          <w:sz w:val="24"/>
          <w:szCs w:val="24"/>
        </w:rPr>
        <w:t>изготовлен и установлен информационный стенд.</w:t>
      </w:r>
    </w:p>
    <w:p w:rsidR="002F2C75" w:rsidRDefault="002F2C75" w:rsidP="00C544CA">
      <w:pPr>
        <w:pStyle w:val="a3"/>
        <w:spacing w:before="0" w:beforeAutospacing="0" w:after="0" w:afterAutospacing="0"/>
        <w:ind w:firstLine="709"/>
        <w:jc w:val="both"/>
        <w:rPr>
          <w:color w:val="000000"/>
        </w:rPr>
      </w:pPr>
      <w:r>
        <w:rPr>
          <w:color w:val="000000"/>
        </w:rPr>
        <w:t xml:space="preserve">Одним из важнейших вопросов в деятельности администрации является </w:t>
      </w:r>
      <w:r>
        <w:rPr>
          <w:b/>
          <w:color w:val="000000"/>
        </w:rPr>
        <w:t>дорожная деятельность в отношении автомобильных дорог общего пользования местного значения и обеспечение безопасности дорожного движения на них</w:t>
      </w:r>
      <w:r>
        <w:rPr>
          <w:color w:val="000000"/>
        </w:rPr>
        <w:t xml:space="preserve">. Общая протяженность дорог общего пользования местного значения в Пяозерском городском поселении составляет - 7,1 км. </w:t>
      </w:r>
    </w:p>
    <w:p w:rsidR="002F2C75" w:rsidRDefault="002F2C75" w:rsidP="00C544CA">
      <w:pPr>
        <w:pStyle w:val="a3"/>
        <w:spacing w:before="0" w:beforeAutospacing="0" w:after="0" w:afterAutospacing="0"/>
        <w:ind w:firstLine="709"/>
        <w:jc w:val="both"/>
        <w:rPr>
          <w:color w:val="000000"/>
        </w:rPr>
      </w:pPr>
      <w:r>
        <w:rPr>
          <w:color w:val="000000"/>
        </w:rPr>
        <w:t xml:space="preserve">В 2021 году проводились следующие работы: </w:t>
      </w:r>
      <w:r>
        <w:t>снегоочистка, изготовление дорожных знаков:</w:t>
      </w:r>
      <w:r>
        <w:rPr>
          <w:b/>
        </w:rPr>
        <w:t xml:space="preserve"> </w:t>
      </w:r>
      <w:r>
        <w:t xml:space="preserve">2.1. </w:t>
      </w:r>
      <w:proofErr w:type="gramStart"/>
      <w:r>
        <w:t>«Главная дорога» в количестве 1 шт.; 5.23.1 «Начало населённого пункта» в количестве 1 шт.; 5.24.1 "Конец населённого пункта" в количестве 1 шт.; 5.20 «Искусственная неровность» в количестве 2 шт.; 1.17 «Искусственная неровность» - 2 шт.; 23.2 «Движение запрещено» в количестве 2 шт.; 5.19.1 «Пешеходный переход» в количестве 3 шт.; проведены работы по восстановлению работоспособности светофора на пешеходном переходе (приобретение и установка</w:t>
      </w:r>
      <w:proofErr w:type="gramEnd"/>
      <w:r>
        <w:t xml:space="preserve"> аккумулятора).  Н</w:t>
      </w:r>
      <w:r>
        <w:rPr>
          <w:color w:val="000000"/>
        </w:rPr>
        <w:t>а содержание дорог затрачено – 526,163 тыс. рублей (снегоочистка – 281,550 тыс. рублей; освещение – 218,968 тыс. рублей; изготовление и установка дорожных знаков - 15,745 тыс. рублей, приобретение аккумулятора -10,9 тыс</w:t>
      </w:r>
      <w:proofErr w:type="gramStart"/>
      <w:r>
        <w:rPr>
          <w:color w:val="000000"/>
        </w:rPr>
        <w:t>.р</w:t>
      </w:r>
      <w:proofErr w:type="gramEnd"/>
      <w:r>
        <w:rPr>
          <w:color w:val="000000"/>
        </w:rPr>
        <w:t xml:space="preserve">ублей). </w:t>
      </w:r>
    </w:p>
    <w:p w:rsidR="002F2C75" w:rsidRDefault="002F2C75" w:rsidP="00C544CA">
      <w:pPr>
        <w:pStyle w:val="a3"/>
        <w:spacing w:before="0" w:beforeAutospacing="0" w:after="0" w:afterAutospacing="0"/>
        <w:ind w:firstLine="709"/>
        <w:jc w:val="both"/>
      </w:pPr>
      <w:r>
        <w:rPr>
          <w:color w:val="000000"/>
        </w:rPr>
        <w:t xml:space="preserve">В целях </w:t>
      </w:r>
      <w:r>
        <w:rPr>
          <w:b/>
          <w:color w:val="000000"/>
        </w:rPr>
        <w:t>обеспечения пожарной безопасности</w:t>
      </w:r>
      <w:r>
        <w:rPr>
          <w:color w:val="000000"/>
        </w:rPr>
        <w:t xml:space="preserve"> велась работа по расчистке подъездных путей к </w:t>
      </w:r>
      <w:proofErr w:type="spellStart"/>
      <w:r>
        <w:rPr>
          <w:color w:val="000000"/>
        </w:rPr>
        <w:t>водоисточникам</w:t>
      </w:r>
      <w:proofErr w:type="spellEnd"/>
      <w:r>
        <w:rPr>
          <w:color w:val="000000"/>
        </w:rPr>
        <w:t xml:space="preserve"> - пожарным пирсам (2 пожарных пирса) и гидрантам (21 пожарный гидрант); очистке гидрантов от наледи и снега </w:t>
      </w:r>
      <w:proofErr w:type="gramStart"/>
      <w:r>
        <w:rPr>
          <w:color w:val="000000"/>
        </w:rPr>
        <w:t xml:space="preserve">( </w:t>
      </w:r>
      <w:proofErr w:type="gramEnd"/>
      <w:r>
        <w:rPr>
          <w:color w:val="000000"/>
        </w:rPr>
        <w:t>на безвозмездной основе данная работа осуществлялась работниками МБОУ «Пяозерская СОШ», МБДОУ «Пяозерский детский сад», МБУ «Пяозерский ДК», ГБУЗ «</w:t>
      </w:r>
      <w:proofErr w:type="spellStart"/>
      <w:r>
        <w:rPr>
          <w:color w:val="000000"/>
        </w:rPr>
        <w:t>Лоухская</w:t>
      </w:r>
      <w:proofErr w:type="spellEnd"/>
      <w:r>
        <w:rPr>
          <w:color w:val="000000"/>
        </w:rPr>
        <w:t xml:space="preserve"> ЦРБ»,</w:t>
      </w:r>
      <w:r>
        <w:rPr>
          <w:color w:val="1D1B1A"/>
          <w:shd w:val="clear" w:color="auto" w:fill="FEFEFE"/>
        </w:rPr>
        <w:t xml:space="preserve"> ГБУ СО «КЦСОН РК» по </w:t>
      </w:r>
      <w:proofErr w:type="spellStart"/>
      <w:r>
        <w:rPr>
          <w:color w:val="1D1B1A"/>
          <w:shd w:val="clear" w:color="auto" w:fill="FEFEFE"/>
        </w:rPr>
        <w:t>Лоухскому</w:t>
      </w:r>
      <w:proofErr w:type="spellEnd"/>
      <w:r>
        <w:rPr>
          <w:color w:val="1D1B1A"/>
          <w:shd w:val="clear" w:color="auto" w:fill="FEFEFE"/>
        </w:rPr>
        <w:t xml:space="preserve"> району); п</w:t>
      </w:r>
      <w:r>
        <w:rPr>
          <w:color w:val="000000"/>
        </w:rPr>
        <w:t xml:space="preserve">ринималось участие в проверке </w:t>
      </w:r>
      <w:proofErr w:type="spellStart"/>
      <w:r>
        <w:rPr>
          <w:color w:val="000000"/>
        </w:rPr>
        <w:t>водоисточников</w:t>
      </w:r>
      <w:proofErr w:type="spellEnd"/>
      <w:r>
        <w:rPr>
          <w:color w:val="000000"/>
        </w:rPr>
        <w:t xml:space="preserve">; осуществлялось содержание проруби (ул. </w:t>
      </w:r>
      <w:proofErr w:type="gramStart"/>
      <w:r>
        <w:rPr>
          <w:color w:val="000000"/>
        </w:rPr>
        <w:t>Зелёная</w:t>
      </w:r>
      <w:proofErr w:type="gramEnd"/>
      <w:r>
        <w:rPr>
          <w:color w:val="000000"/>
        </w:rPr>
        <w:t xml:space="preserve">), размещение информации по противопожарной тематике на официальном сайте администрации, обновление информации на официальном стенде в здании Администрации, проводилось распространение памяток по пожарной безопасности среди населения. В </w:t>
      </w:r>
      <w:r>
        <w:rPr>
          <w:color w:val="000000"/>
        </w:rPr>
        <w:lastRenderedPageBreak/>
        <w:t>пожароопасном периоде Администрацией осуществлялось взаимодействие с ГКУ «</w:t>
      </w:r>
      <w:proofErr w:type="spellStart"/>
      <w:r>
        <w:rPr>
          <w:color w:val="000000"/>
        </w:rPr>
        <w:t>Лоухское</w:t>
      </w:r>
      <w:proofErr w:type="spellEnd"/>
      <w:r>
        <w:rPr>
          <w:color w:val="000000"/>
        </w:rPr>
        <w:t xml:space="preserve"> центральное лесничество» и ПХС-3 типа «</w:t>
      </w:r>
      <w:proofErr w:type="spellStart"/>
      <w:r>
        <w:rPr>
          <w:color w:val="000000"/>
        </w:rPr>
        <w:t>Пяозерская</w:t>
      </w:r>
      <w:proofErr w:type="spellEnd"/>
      <w:r>
        <w:rPr>
          <w:color w:val="000000"/>
        </w:rPr>
        <w:t xml:space="preserve">» </w:t>
      </w:r>
      <w:proofErr w:type="spellStart"/>
      <w:r>
        <w:rPr>
          <w:color w:val="000000"/>
        </w:rPr>
        <w:t>Калевальского</w:t>
      </w:r>
      <w:proofErr w:type="spellEnd"/>
      <w:r>
        <w:rPr>
          <w:color w:val="000000"/>
        </w:rPr>
        <w:t xml:space="preserve"> </w:t>
      </w:r>
      <w:proofErr w:type="spellStart"/>
      <w:r>
        <w:rPr>
          <w:color w:val="000000"/>
        </w:rPr>
        <w:t>авиазвена</w:t>
      </w:r>
      <w:proofErr w:type="spellEnd"/>
      <w:r>
        <w:rPr>
          <w:color w:val="000000"/>
        </w:rPr>
        <w:t xml:space="preserve"> по принятию мер по мобилизации сил и сре</w:t>
      </w:r>
      <w:proofErr w:type="gramStart"/>
      <w:r>
        <w:rPr>
          <w:color w:val="000000"/>
        </w:rPr>
        <w:t>дств пр</w:t>
      </w:r>
      <w:proofErr w:type="gramEnd"/>
      <w:r>
        <w:rPr>
          <w:color w:val="000000"/>
        </w:rPr>
        <w:t xml:space="preserve">и введении режима чрезвычайной ситуации, связанного с лесными пожарами. </w:t>
      </w:r>
      <w:r>
        <w:t xml:space="preserve"> </w:t>
      </w:r>
    </w:p>
    <w:p w:rsidR="002F2C75" w:rsidRPr="002F2C75" w:rsidRDefault="002F2C75" w:rsidP="00C544CA">
      <w:pPr>
        <w:shd w:val="clear" w:color="auto" w:fill="FFFFFF"/>
        <w:ind w:firstLine="709"/>
        <w:jc w:val="both"/>
        <w:rPr>
          <w:rFonts w:cs="Times New Roman"/>
          <w:color w:val="000000"/>
          <w:sz w:val="24"/>
          <w:szCs w:val="24"/>
        </w:rPr>
      </w:pPr>
      <w:r w:rsidRPr="002F2C75">
        <w:rPr>
          <w:rFonts w:cs="Times New Roman"/>
          <w:color w:val="000000"/>
          <w:sz w:val="24"/>
          <w:szCs w:val="24"/>
        </w:rPr>
        <w:t>Уборка объекта культурного наследия регионального значения «Братская могила 56 советских воинов, погибших в боях с фашистскими захватчиками в сентябре 1944 года» систематически осуществляется на безвозмездной основе Администрацией совместно с жителями Пяозерского городского поселения.</w:t>
      </w:r>
    </w:p>
    <w:p w:rsidR="002F2C75" w:rsidRPr="002F2C75" w:rsidRDefault="002F2C75" w:rsidP="00C544CA">
      <w:pPr>
        <w:ind w:firstLine="709"/>
        <w:jc w:val="both"/>
        <w:outlineLvl w:val="0"/>
        <w:rPr>
          <w:rFonts w:cs="Times New Roman"/>
          <w:sz w:val="24"/>
          <w:szCs w:val="24"/>
        </w:rPr>
      </w:pPr>
      <w:r w:rsidRPr="002F2C75">
        <w:rPr>
          <w:rFonts w:cs="Times New Roman"/>
          <w:sz w:val="24"/>
          <w:szCs w:val="24"/>
        </w:rPr>
        <w:t>На основании Решений сессии Совета Лоухского муниципального района «О принятии Администрацией Лоухского муниципального района части полномочий Администрации Пяозерского городского поселения по решению вопросов местного значения» от 30.11.2020 года Администрация Лоухского муниципального района приняла исполнение следующих полномочий Пяозерского городского поселения:</w:t>
      </w:r>
    </w:p>
    <w:p w:rsidR="002F2C75" w:rsidRPr="002F2C75" w:rsidRDefault="002F2C75" w:rsidP="00C544CA">
      <w:pPr>
        <w:ind w:firstLine="708"/>
        <w:jc w:val="both"/>
        <w:outlineLvl w:val="0"/>
        <w:rPr>
          <w:rFonts w:cs="Times New Roman"/>
          <w:sz w:val="24"/>
          <w:szCs w:val="24"/>
        </w:rPr>
      </w:pPr>
      <w:r w:rsidRPr="002F2C75">
        <w:rPr>
          <w:rFonts w:cs="Times New Roman"/>
          <w:sz w:val="24"/>
          <w:szCs w:val="24"/>
        </w:rPr>
        <w:t>-организация и осуществление мероприятий по территориальной обороне и гражданской обороне, защите населения и территории Пяозерского городского поселения от чрезвычайных ситуаций природного и техногенного характера;</w:t>
      </w:r>
    </w:p>
    <w:p w:rsidR="002F2C75" w:rsidRPr="002F2C75" w:rsidRDefault="002F2C75" w:rsidP="00C544CA">
      <w:pPr>
        <w:ind w:firstLine="708"/>
        <w:jc w:val="both"/>
        <w:outlineLvl w:val="0"/>
        <w:rPr>
          <w:rFonts w:cs="Times New Roman"/>
          <w:color w:val="000000"/>
          <w:sz w:val="24"/>
          <w:szCs w:val="24"/>
        </w:rPr>
      </w:pPr>
      <w:r w:rsidRPr="002F2C75">
        <w:rPr>
          <w:rFonts w:cs="Times New Roman"/>
          <w:color w:val="000000"/>
          <w:sz w:val="24"/>
          <w:szCs w:val="24"/>
        </w:rPr>
        <w:t>-выдача разрешений на строительство,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Пяозерского городского поселения, по выдаче градостроительных планов земельных участков на территории Пяозерского городского поселения, в пределах полномочий, установленных законодательством Российской Федерации;</w:t>
      </w:r>
    </w:p>
    <w:p w:rsidR="002F2C75" w:rsidRPr="002F2C75" w:rsidRDefault="002F2C75" w:rsidP="00C544CA">
      <w:pPr>
        <w:ind w:firstLine="708"/>
        <w:jc w:val="both"/>
        <w:outlineLvl w:val="0"/>
        <w:rPr>
          <w:rFonts w:cs="Times New Roman"/>
          <w:color w:val="000000"/>
          <w:sz w:val="24"/>
          <w:szCs w:val="24"/>
        </w:rPr>
      </w:pPr>
      <w:r w:rsidRPr="002F2C75">
        <w:rPr>
          <w:rFonts w:cs="Times New Roman"/>
          <w:color w:val="000000"/>
          <w:sz w:val="24"/>
          <w:szCs w:val="24"/>
        </w:rPr>
        <w:t xml:space="preserve">-организация в границах Пяозерского городского поселения водоснабжения населения, водоотведения, снабжения населения топливом, в пределах полномочий, установленных законодательством Российской Федерации. Организацией, осуществляющей полномочие по водоснабжению населения, водоотведению в границах Пяозерского городского поселения является МУП «Лоухский коммунальный центр». </w:t>
      </w:r>
    </w:p>
    <w:p w:rsidR="002F2C75" w:rsidRPr="002F2C75" w:rsidRDefault="002F2C75" w:rsidP="00C544CA">
      <w:pPr>
        <w:ind w:firstLine="708"/>
        <w:jc w:val="both"/>
        <w:outlineLvl w:val="0"/>
        <w:rPr>
          <w:rFonts w:cs="Times New Roman"/>
          <w:color w:val="000000"/>
          <w:sz w:val="24"/>
          <w:szCs w:val="24"/>
        </w:rPr>
      </w:pPr>
    </w:p>
    <w:p w:rsidR="002F2C75" w:rsidRPr="002F2C75" w:rsidRDefault="002F2C75" w:rsidP="00C544CA">
      <w:pPr>
        <w:ind w:firstLine="709"/>
        <w:jc w:val="both"/>
        <w:outlineLvl w:val="0"/>
        <w:rPr>
          <w:rFonts w:cs="Times New Roman"/>
          <w:sz w:val="24"/>
          <w:szCs w:val="24"/>
        </w:rPr>
      </w:pPr>
      <w:r w:rsidRPr="002F2C75">
        <w:rPr>
          <w:rFonts w:cs="Times New Roman"/>
          <w:sz w:val="24"/>
          <w:szCs w:val="24"/>
        </w:rPr>
        <w:t xml:space="preserve">В 2022 году Администрация планирует проведение следующих мероприятий </w:t>
      </w:r>
      <w:r w:rsidRPr="002F2C75">
        <w:rPr>
          <w:b/>
          <w:color w:val="000000"/>
          <w:sz w:val="24"/>
          <w:szCs w:val="24"/>
        </w:rPr>
        <w:t>(с учётом возможностей бюджета Пяозерского городского поселения)</w:t>
      </w:r>
      <w:r w:rsidRPr="002F2C75">
        <w:rPr>
          <w:rFonts w:cs="Times New Roman"/>
          <w:sz w:val="24"/>
          <w:szCs w:val="24"/>
        </w:rPr>
        <w:t>:</w:t>
      </w:r>
    </w:p>
    <w:p w:rsidR="002F2C75" w:rsidRPr="002F2C75" w:rsidRDefault="002F2C75" w:rsidP="00C544CA">
      <w:pPr>
        <w:pStyle w:val="a3"/>
        <w:spacing w:before="0" w:beforeAutospacing="0" w:after="0" w:afterAutospacing="0"/>
        <w:ind w:firstLine="709"/>
        <w:jc w:val="both"/>
        <w:rPr>
          <w:color w:val="000000"/>
        </w:rPr>
      </w:pPr>
      <w:proofErr w:type="gramStart"/>
      <w:r w:rsidRPr="002F2C75">
        <w:rPr>
          <w:color w:val="000000"/>
        </w:rPr>
        <w:t xml:space="preserve">- </w:t>
      </w:r>
      <w:r w:rsidRPr="002F2C75">
        <w:rPr>
          <w:b/>
          <w:color w:val="000000"/>
        </w:rPr>
        <w:t xml:space="preserve">софинансирование </w:t>
      </w:r>
      <w:r w:rsidRPr="002F2C75">
        <w:rPr>
          <w:color w:val="000000"/>
        </w:rPr>
        <w:t>мероприятий, включённых в Муниципальную программу «Строительство, реконструкция, ремонт и замена оборудования на объектах водоснабжения и водоотведения Лоухского муниципального района» (сроки и этапы реализации программы: 2021-2025 гг.); на 2022 год по Пяозерскому городскому поселению включены следующие мероприятия: замена пожарных гидрантов с переустройством соединений с водопроводом – 7 штук; разработка проекта зон санитарной охраны ВНС;</w:t>
      </w:r>
      <w:proofErr w:type="gramEnd"/>
    </w:p>
    <w:p w:rsidR="002F2C75" w:rsidRPr="002F2C75" w:rsidRDefault="002F2C75" w:rsidP="00C544CA">
      <w:pPr>
        <w:pStyle w:val="a3"/>
        <w:spacing w:before="0" w:beforeAutospacing="0" w:after="0" w:afterAutospacing="0"/>
        <w:jc w:val="both"/>
        <w:rPr>
          <w:color w:val="000000"/>
        </w:rPr>
      </w:pPr>
      <w:r w:rsidRPr="002F2C75">
        <w:rPr>
          <w:color w:val="000000"/>
        </w:rPr>
        <w:t>-</w:t>
      </w:r>
      <w:r w:rsidRPr="002F2C75">
        <w:rPr>
          <w:b/>
          <w:color w:val="000000"/>
        </w:rPr>
        <w:t>инициирование</w:t>
      </w:r>
      <w:r w:rsidRPr="002F2C75">
        <w:rPr>
          <w:color w:val="000000"/>
        </w:rPr>
        <w:t xml:space="preserve"> включения в Муниципальную программу «Строительство, реконструкция, ремонт и замена оборудования на объектах водоснабжения и водоотведения Лоухского муниципального района» (сроки и этапы реализации программы: 2021-2025 гг.)  работ по объекту: «Замена участка водопровода ХВС по адресу пгт. Пяозерский, ул. Зелёная, д. 1-д.10 -  ул. Озёрная, д. 12- д.20; </w:t>
      </w:r>
    </w:p>
    <w:p w:rsidR="002F2C75" w:rsidRPr="002F2C75" w:rsidRDefault="002F2C75" w:rsidP="00C544CA">
      <w:pPr>
        <w:jc w:val="both"/>
        <w:outlineLvl w:val="0"/>
        <w:rPr>
          <w:color w:val="000000"/>
        </w:rPr>
      </w:pPr>
      <w:r w:rsidRPr="002F2C75">
        <w:rPr>
          <w:rFonts w:cs="Times New Roman"/>
          <w:b/>
          <w:sz w:val="24"/>
          <w:szCs w:val="24"/>
        </w:rPr>
        <w:t>-завершение</w:t>
      </w:r>
      <w:r w:rsidRPr="002F2C75">
        <w:rPr>
          <w:rFonts w:cs="Times New Roman"/>
          <w:sz w:val="24"/>
          <w:szCs w:val="24"/>
        </w:rPr>
        <w:t xml:space="preserve"> начатых в 2021 году работ по замене магистрального трубопровода холодного водоснабжения к домам по улицам Зеленая, Озерная, Сержанта Гридина, Капитана Киреева;</w:t>
      </w:r>
    </w:p>
    <w:p w:rsidR="002F2C75" w:rsidRPr="002F2C75" w:rsidRDefault="002F2C75" w:rsidP="00C544CA">
      <w:pPr>
        <w:jc w:val="both"/>
        <w:outlineLvl w:val="0"/>
        <w:rPr>
          <w:rFonts w:cs="Times New Roman"/>
          <w:sz w:val="24"/>
          <w:szCs w:val="24"/>
        </w:rPr>
      </w:pPr>
      <w:r w:rsidRPr="002F2C75">
        <w:rPr>
          <w:rFonts w:cs="Times New Roman"/>
          <w:sz w:val="24"/>
          <w:szCs w:val="24"/>
        </w:rPr>
        <w:t>-</w:t>
      </w:r>
      <w:r w:rsidRPr="002F2C75">
        <w:rPr>
          <w:rFonts w:cs="Times New Roman"/>
          <w:b/>
          <w:sz w:val="24"/>
          <w:szCs w:val="24"/>
        </w:rPr>
        <w:t xml:space="preserve">продолжение </w:t>
      </w:r>
      <w:r w:rsidRPr="002F2C75">
        <w:rPr>
          <w:rFonts w:cs="Times New Roman"/>
          <w:sz w:val="24"/>
          <w:szCs w:val="24"/>
        </w:rPr>
        <w:t xml:space="preserve">работ по устройству уличного освещения в пгт. Пяозерский на неосвещенных и недостаточно освещенных участках дорог общего пользования местного значения; </w:t>
      </w:r>
    </w:p>
    <w:p w:rsidR="002F2C75" w:rsidRPr="002F2C75" w:rsidRDefault="002F2C75" w:rsidP="00C544CA">
      <w:pPr>
        <w:jc w:val="both"/>
        <w:outlineLvl w:val="0"/>
        <w:rPr>
          <w:rFonts w:cs="Times New Roman"/>
          <w:sz w:val="24"/>
          <w:szCs w:val="24"/>
        </w:rPr>
      </w:pPr>
      <w:r w:rsidRPr="002F2C75">
        <w:rPr>
          <w:rFonts w:cs="Times New Roman"/>
          <w:b/>
          <w:sz w:val="24"/>
          <w:szCs w:val="24"/>
        </w:rPr>
        <w:t>-продолжение</w:t>
      </w:r>
      <w:r w:rsidRPr="002F2C75">
        <w:rPr>
          <w:rFonts w:cs="Times New Roman"/>
          <w:sz w:val="24"/>
          <w:szCs w:val="24"/>
        </w:rPr>
        <w:t xml:space="preserve"> работ по проработке </w:t>
      </w:r>
      <w:proofErr w:type="gramStart"/>
      <w:r w:rsidRPr="002F2C75">
        <w:rPr>
          <w:rFonts w:cs="Times New Roman"/>
          <w:sz w:val="24"/>
          <w:szCs w:val="24"/>
        </w:rPr>
        <w:t>возможности замены приборов системы автоматического регулирования отопления</w:t>
      </w:r>
      <w:proofErr w:type="gramEnd"/>
      <w:r w:rsidRPr="002F2C75">
        <w:rPr>
          <w:rFonts w:cs="Times New Roman"/>
          <w:sz w:val="24"/>
          <w:szCs w:val="24"/>
        </w:rPr>
        <w:t xml:space="preserve"> в здании МБУ «Пяозерский ДК»;</w:t>
      </w:r>
    </w:p>
    <w:p w:rsidR="002F2C75" w:rsidRPr="002F2C75" w:rsidRDefault="002F2C75" w:rsidP="00C544CA">
      <w:pPr>
        <w:jc w:val="both"/>
        <w:outlineLvl w:val="0"/>
        <w:rPr>
          <w:rFonts w:cs="Times New Roman"/>
          <w:sz w:val="24"/>
          <w:szCs w:val="24"/>
        </w:rPr>
      </w:pPr>
      <w:r w:rsidRPr="002F2C75">
        <w:rPr>
          <w:rFonts w:cs="Times New Roman"/>
          <w:b/>
          <w:sz w:val="24"/>
          <w:szCs w:val="24"/>
        </w:rPr>
        <w:t>-подготовка</w:t>
      </w:r>
      <w:r w:rsidRPr="002F2C75">
        <w:rPr>
          <w:rFonts w:cs="Times New Roman"/>
          <w:sz w:val="24"/>
          <w:szCs w:val="24"/>
        </w:rPr>
        <w:t xml:space="preserve"> документации для участия в 2023 году в программах различного уровня;</w:t>
      </w:r>
    </w:p>
    <w:p w:rsidR="002F2C75" w:rsidRPr="002F2C75" w:rsidRDefault="002F2C75" w:rsidP="00C544CA">
      <w:pPr>
        <w:jc w:val="both"/>
        <w:outlineLvl w:val="0"/>
        <w:rPr>
          <w:rFonts w:cs="Times New Roman"/>
          <w:sz w:val="24"/>
          <w:szCs w:val="24"/>
        </w:rPr>
      </w:pPr>
      <w:r w:rsidRPr="002F2C75">
        <w:rPr>
          <w:rFonts w:cs="Times New Roman"/>
          <w:b/>
          <w:sz w:val="24"/>
          <w:szCs w:val="24"/>
        </w:rPr>
        <w:t>-приведение</w:t>
      </w:r>
      <w:r w:rsidRPr="002F2C75">
        <w:rPr>
          <w:rFonts w:cs="Times New Roman"/>
          <w:sz w:val="24"/>
          <w:szCs w:val="24"/>
        </w:rPr>
        <w:t xml:space="preserve"> в соответствие с действующим законодательством нормативно-правовой документации на муниципальное имущество;</w:t>
      </w:r>
    </w:p>
    <w:p w:rsidR="002F2C75" w:rsidRPr="002F2C75" w:rsidRDefault="002F2C75" w:rsidP="00C544CA">
      <w:pPr>
        <w:jc w:val="both"/>
        <w:outlineLvl w:val="0"/>
        <w:rPr>
          <w:rFonts w:cs="Times New Roman"/>
          <w:sz w:val="24"/>
          <w:szCs w:val="24"/>
        </w:rPr>
      </w:pPr>
      <w:r w:rsidRPr="002F2C75">
        <w:rPr>
          <w:rFonts w:cs="Times New Roman"/>
          <w:b/>
          <w:sz w:val="24"/>
          <w:szCs w:val="24"/>
        </w:rPr>
        <w:t>-проведение</w:t>
      </w:r>
      <w:r w:rsidRPr="002F2C75">
        <w:rPr>
          <w:rFonts w:cs="Times New Roman"/>
          <w:sz w:val="24"/>
          <w:szCs w:val="24"/>
        </w:rPr>
        <w:t xml:space="preserve"> работ по программе «Формирование современной городской среды» в пгт. Пяозерский (освещение лыжни);</w:t>
      </w:r>
    </w:p>
    <w:p w:rsidR="002F2C75" w:rsidRPr="002F2C75" w:rsidRDefault="002F2C75" w:rsidP="00C544CA">
      <w:pPr>
        <w:jc w:val="both"/>
        <w:outlineLvl w:val="0"/>
        <w:rPr>
          <w:rFonts w:cs="Times New Roman"/>
          <w:sz w:val="24"/>
          <w:szCs w:val="24"/>
        </w:rPr>
      </w:pPr>
      <w:r w:rsidRPr="002F2C75">
        <w:rPr>
          <w:rFonts w:cs="Times New Roman"/>
          <w:b/>
          <w:sz w:val="24"/>
          <w:szCs w:val="24"/>
        </w:rPr>
        <w:t>- проведение</w:t>
      </w:r>
      <w:r w:rsidRPr="002F2C75">
        <w:rPr>
          <w:rFonts w:cs="Times New Roman"/>
          <w:sz w:val="24"/>
          <w:szCs w:val="24"/>
        </w:rPr>
        <w:t xml:space="preserve"> работ по программе «Народный бюджет»;                                                                                          </w:t>
      </w:r>
    </w:p>
    <w:p w:rsidR="002F2C75" w:rsidRDefault="002F2C75" w:rsidP="00C544CA">
      <w:pPr>
        <w:jc w:val="both"/>
        <w:outlineLvl w:val="0"/>
        <w:rPr>
          <w:rFonts w:cs="Times New Roman"/>
          <w:sz w:val="24"/>
          <w:szCs w:val="24"/>
        </w:rPr>
      </w:pPr>
      <w:r w:rsidRPr="002F2C75">
        <w:rPr>
          <w:rFonts w:cs="Times New Roman"/>
          <w:sz w:val="24"/>
          <w:szCs w:val="24"/>
        </w:rPr>
        <w:lastRenderedPageBreak/>
        <w:t xml:space="preserve">- </w:t>
      </w:r>
      <w:r w:rsidRPr="002F2C75">
        <w:rPr>
          <w:rFonts w:cs="Times New Roman"/>
          <w:b/>
          <w:sz w:val="24"/>
          <w:szCs w:val="24"/>
        </w:rPr>
        <w:t>продолжение</w:t>
      </w:r>
      <w:r w:rsidRPr="002F2C75">
        <w:rPr>
          <w:rFonts w:cs="Times New Roman"/>
          <w:sz w:val="24"/>
          <w:szCs w:val="24"/>
        </w:rPr>
        <w:t xml:space="preserve"> работ по корректировке Генерального планы Пяозерского городского поселения; </w:t>
      </w:r>
    </w:p>
    <w:p w:rsidR="002F2C75" w:rsidRDefault="002F2C75" w:rsidP="00C544CA">
      <w:pPr>
        <w:jc w:val="both"/>
        <w:outlineLvl w:val="0"/>
        <w:rPr>
          <w:rFonts w:cs="Times New Roman"/>
          <w:sz w:val="24"/>
          <w:szCs w:val="24"/>
        </w:rPr>
      </w:pPr>
      <w:r>
        <w:rPr>
          <w:rFonts w:cs="Times New Roman"/>
          <w:sz w:val="24"/>
          <w:szCs w:val="24"/>
        </w:rPr>
        <w:t xml:space="preserve">- </w:t>
      </w:r>
      <w:r>
        <w:rPr>
          <w:rFonts w:cs="Times New Roman"/>
          <w:b/>
          <w:sz w:val="24"/>
          <w:szCs w:val="24"/>
        </w:rPr>
        <w:t>проведение</w:t>
      </w:r>
      <w:r>
        <w:rPr>
          <w:rFonts w:cs="Times New Roman"/>
          <w:sz w:val="24"/>
          <w:szCs w:val="24"/>
        </w:rPr>
        <w:t xml:space="preserve"> работ по демонтажу незадействованных и вышедших из строя объектов связи и приведению в порядок оборудования ПАО «Ростелеком», находящегося на территории пгт. Пяозерский (совместное обследование проведено, работы запланированы);</w:t>
      </w:r>
    </w:p>
    <w:p w:rsidR="002F2C75" w:rsidRDefault="002F2C75" w:rsidP="00C544CA">
      <w:pPr>
        <w:ind w:firstLine="709"/>
        <w:jc w:val="both"/>
        <w:outlineLvl w:val="0"/>
        <w:rPr>
          <w:rFonts w:cs="Times New Roman"/>
          <w:sz w:val="24"/>
          <w:szCs w:val="24"/>
        </w:rPr>
      </w:pPr>
      <w:r w:rsidRPr="002F2C75">
        <w:rPr>
          <w:rFonts w:cs="Times New Roman"/>
          <w:sz w:val="24"/>
          <w:szCs w:val="24"/>
        </w:rPr>
        <w:t>Выполнение мероприятий в 2022 году напрямую зависит от принятых Решений Совета Пяозерского городского поселения, поступлений налогов, платежей, субсидий, дотаций в местный бюджет, проведённых и состоявшихся аукционов на проведение работ и предоставление услуг, а также от эффективного использования муниципального имущества.</w:t>
      </w:r>
    </w:p>
    <w:p w:rsidR="002F2C75" w:rsidRDefault="002F2C75" w:rsidP="00C544CA">
      <w:pPr>
        <w:jc w:val="both"/>
        <w:outlineLvl w:val="0"/>
        <w:rPr>
          <w:rFonts w:ascii="Arial" w:hAnsi="Arial"/>
          <w:color w:val="000000"/>
          <w:sz w:val="24"/>
          <w:szCs w:val="24"/>
        </w:rPr>
      </w:pPr>
      <w:bookmarkStart w:id="0" w:name="_GoBack"/>
      <w:bookmarkEnd w:id="0"/>
    </w:p>
    <w:p w:rsidR="00E67FC9" w:rsidRDefault="00E67FC9" w:rsidP="00C544CA">
      <w:pPr>
        <w:jc w:val="both"/>
      </w:pPr>
    </w:p>
    <w:sectPr w:rsidR="00E67FC9" w:rsidSect="002F2C7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C1A3A"/>
    <w:multiLevelType w:val="hybridMultilevel"/>
    <w:tmpl w:val="68EC8E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450A"/>
    <w:rsid w:val="000A49BD"/>
    <w:rsid w:val="001E204D"/>
    <w:rsid w:val="002F2C75"/>
    <w:rsid w:val="004E450A"/>
    <w:rsid w:val="005C17FB"/>
    <w:rsid w:val="00C544CA"/>
    <w:rsid w:val="00E67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C75"/>
    <w:pPr>
      <w:spacing w:after="0" w:line="240" w:lineRule="auto"/>
    </w:pPr>
    <w:rPr>
      <w:rFonts w:ascii="Times New Roman" w:eastAsia="Times New Roman" w:hAnsi="Times New Roman" w:cs="Arial"/>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2C75"/>
    <w:pPr>
      <w:spacing w:before="100" w:beforeAutospacing="1" w:after="100" w:afterAutospacing="1"/>
    </w:pPr>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C75"/>
    <w:pPr>
      <w:spacing w:after="0" w:line="240" w:lineRule="auto"/>
    </w:pPr>
    <w:rPr>
      <w:rFonts w:ascii="Times New Roman" w:eastAsia="Times New Roman" w:hAnsi="Times New Roman" w:cs="Arial"/>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2C75"/>
    <w:pPr>
      <w:spacing w:before="100" w:beforeAutospacing="1" w:after="100" w:afterAutospacing="1"/>
    </w:pPr>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69341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69D41-7529-42A3-BEAF-052DCB38D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2111</Words>
  <Characters>12034</Characters>
  <Application>Microsoft Office Word</Application>
  <DocSecurity>0</DocSecurity>
  <Lines>100</Lines>
  <Paragraphs>28</Paragraphs>
  <ScaleCrop>false</ScaleCrop>
  <Company/>
  <LinksUpToDate>false</LinksUpToDate>
  <CharactersWithSpaces>14117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admin</cp:lastModifiedBy>
  <cp:revision>7</cp:revision>
  <cp:lastPrinted>2022-03-30T11:39:00Z</cp:lastPrinted>
  <dcterms:created xsi:type="dcterms:W3CDTF">2022-03-25T06:18:00Z</dcterms:created>
  <dcterms:modified xsi:type="dcterms:W3CDTF">2022-03-30T11:40:00Z</dcterms:modified>
</cp:coreProperties>
</file>