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5F" w:rsidRPr="00D353B6" w:rsidRDefault="0044555F" w:rsidP="00073150">
      <w:pPr>
        <w:widowControl/>
        <w:suppressAutoHyphens/>
        <w:jc w:val="right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zh-CN"/>
        </w:rPr>
      </w:pPr>
    </w:p>
    <w:p w:rsidR="0044555F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         Республика  Карелия</w:t>
      </w: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</w:t>
      </w:r>
      <w:proofErr w:type="spellStart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>Лоухский</w:t>
      </w:r>
      <w:proofErr w:type="spellEnd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муниципальный район</w:t>
      </w: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Совет  </w:t>
      </w:r>
      <w:proofErr w:type="spellStart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>Пяозерского</w:t>
      </w:r>
      <w:proofErr w:type="spellEnd"/>
      <w:r w:rsidRPr="00073150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городского  поселения</w:t>
      </w: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073150" w:rsidRP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      </w:t>
      </w:r>
    </w:p>
    <w:p w:rsidR="00B44D3A" w:rsidRDefault="00073150" w:rsidP="00073150">
      <w:pPr>
        <w:widowControl/>
        <w:suppressAutoHyphens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        </w:t>
      </w: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Е Ш Е Н И</w:t>
      </w:r>
      <w:r w:rsidR="00B44D3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Е   № 105</w:t>
      </w:r>
    </w:p>
    <w:p w:rsidR="00073150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                             </w:t>
      </w:r>
      <w:r w:rsidR="00B44D3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  </w:t>
      </w:r>
      <w:r w:rsidR="00B44D3A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>XXXIV</w:t>
      </w:r>
      <w:r w:rsidR="00B44D3A" w:rsidRPr="00B44D3A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>сессии  4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созыва </w:t>
      </w:r>
    </w:p>
    <w:p w:rsidR="0044555F" w:rsidRPr="00B44D3A" w:rsidRDefault="00073150" w:rsidP="00073150">
      <w:pPr>
        <w:widowControl/>
        <w:suppressAutoHyphens/>
        <w:jc w:val="both"/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                              </w:t>
      </w:r>
      <w:r w:rsidR="00B44D3A" w:rsidRPr="00B44D3A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 </w:t>
      </w:r>
      <w:r w:rsidR="00B44D3A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</w:t>
      </w:r>
      <w:r w:rsidR="00B44D3A" w:rsidRPr="00B44D3A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 </w:t>
      </w:r>
      <w:r w:rsidR="00B44D3A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 от  </w:t>
      </w:r>
      <w:r w:rsidR="00B44D3A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 xml:space="preserve">28 </w:t>
      </w:r>
      <w:proofErr w:type="spellStart"/>
      <w:r w:rsidR="00B44D3A">
        <w:rPr>
          <w:rFonts w:ascii="Times New Roman" w:hAnsi="Times New Roman"/>
          <w:bCs/>
          <w:color w:val="auto"/>
          <w:sz w:val="24"/>
          <w:szCs w:val="24"/>
          <w:lang w:val="en-US" w:eastAsia="zh-CN"/>
        </w:rPr>
        <w:t>декабря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  2021 года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 </w:t>
      </w:r>
    </w:p>
    <w:p w:rsidR="0044555F" w:rsidRDefault="0044555F" w:rsidP="00073150">
      <w:pPr>
        <w:ind w:right="9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</w:pPr>
    </w:p>
    <w:p w:rsidR="00073150" w:rsidRPr="00073150" w:rsidRDefault="00073150" w:rsidP="00073150">
      <w:pPr>
        <w:ind w:right="9"/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DE1386">
        <w:rPr>
          <w:rFonts w:ascii="Times New Roman" w:hAnsi="Times New Roman"/>
          <w:color w:val="auto"/>
          <w:sz w:val="24"/>
          <w:szCs w:val="24"/>
        </w:rPr>
        <w:t xml:space="preserve">Об утверждении Положения </w:t>
      </w:r>
    </w:p>
    <w:p w:rsidR="009615C9" w:rsidRP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DE1386">
        <w:rPr>
          <w:rFonts w:ascii="Times New Roman" w:hAnsi="Times New Roman"/>
          <w:color w:val="auto"/>
          <w:sz w:val="24"/>
          <w:szCs w:val="24"/>
        </w:rPr>
        <w:t xml:space="preserve">о </w:t>
      </w:r>
      <w:bookmarkStart w:id="0" w:name="_Hlk73706793"/>
      <w:r w:rsidRPr="00DE1386">
        <w:rPr>
          <w:rFonts w:ascii="Times New Roman" w:hAnsi="Times New Roman"/>
          <w:color w:val="auto"/>
          <w:sz w:val="24"/>
          <w:szCs w:val="24"/>
        </w:rPr>
        <w:t xml:space="preserve">муниципальном контроле </w:t>
      </w:r>
      <w:bookmarkEnd w:id="0"/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bookmarkStart w:id="1" w:name="_GoBack"/>
      <w:r w:rsidRPr="00DE1386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</w:t>
      </w:r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E1386">
        <w:rPr>
          <w:rFonts w:ascii="Times New Roman" w:hAnsi="Times New Roman"/>
          <w:spacing w:val="2"/>
          <w:sz w:val="24"/>
          <w:szCs w:val="24"/>
        </w:rPr>
        <w:t xml:space="preserve">городском наземном электрическом </w:t>
      </w:r>
    </w:p>
    <w:p w:rsidR="00DE1386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DE1386">
        <w:rPr>
          <w:rFonts w:ascii="Times New Roman" w:hAnsi="Times New Roman"/>
          <w:spacing w:val="2"/>
          <w:sz w:val="24"/>
          <w:szCs w:val="24"/>
        </w:rPr>
        <w:t>транспорте</w:t>
      </w:r>
      <w:proofErr w:type="gramEnd"/>
      <w:r w:rsidRPr="00DE1386">
        <w:rPr>
          <w:rFonts w:ascii="Times New Roman" w:hAnsi="Times New Roman"/>
          <w:spacing w:val="2"/>
          <w:sz w:val="24"/>
          <w:szCs w:val="24"/>
        </w:rPr>
        <w:t xml:space="preserve"> и в дорожном хозяйстве </w:t>
      </w:r>
      <w:bookmarkEnd w:id="1"/>
    </w:p>
    <w:p w:rsidR="00073150" w:rsidRPr="00005206" w:rsidRDefault="0044555F" w:rsidP="00073150">
      <w:pPr>
        <w:shd w:val="clear" w:color="auto" w:fill="FFFFFF"/>
        <w:jc w:val="both"/>
        <w:textAlignment w:val="baseline"/>
        <w:rPr>
          <w:rStyle w:val="a5"/>
          <w:rFonts w:ascii="Times New Roman" w:hAnsi="Times New Roman"/>
          <w:spacing w:val="2"/>
          <w:sz w:val="24"/>
          <w:szCs w:val="24"/>
          <w:vertAlign w:val="baseline"/>
        </w:rPr>
      </w:pPr>
      <w:r w:rsidRPr="00DE1386">
        <w:rPr>
          <w:rFonts w:ascii="Times New Roman" w:hAnsi="Times New Roman"/>
          <w:spacing w:val="2"/>
          <w:sz w:val="24"/>
          <w:szCs w:val="24"/>
        </w:rPr>
        <w:t>в</w:t>
      </w:r>
      <w:r w:rsidR="0000520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005206">
        <w:rPr>
          <w:rFonts w:ascii="Times New Roman" w:hAnsi="Times New Roman"/>
          <w:spacing w:val="2"/>
          <w:sz w:val="24"/>
          <w:szCs w:val="24"/>
        </w:rPr>
        <w:t>Пяозерском</w:t>
      </w:r>
      <w:proofErr w:type="spellEnd"/>
      <w:r w:rsidR="00073150" w:rsidRPr="00DE1386">
        <w:rPr>
          <w:rFonts w:ascii="Times New Roman" w:hAnsi="Times New Roman"/>
          <w:spacing w:val="2"/>
          <w:sz w:val="24"/>
          <w:szCs w:val="24"/>
        </w:rPr>
        <w:t xml:space="preserve"> городско</w:t>
      </w:r>
      <w:r w:rsidR="00005206">
        <w:rPr>
          <w:rFonts w:ascii="Times New Roman" w:hAnsi="Times New Roman"/>
          <w:spacing w:val="2"/>
          <w:sz w:val="24"/>
          <w:szCs w:val="24"/>
        </w:rPr>
        <w:t>м</w:t>
      </w:r>
      <w:r w:rsidR="00073150" w:rsidRPr="00DE1386">
        <w:rPr>
          <w:rFonts w:ascii="Times New Roman" w:hAnsi="Times New Roman"/>
          <w:spacing w:val="2"/>
          <w:sz w:val="24"/>
          <w:szCs w:val="24"/>
        </w:rPr>
        <w:t xml:space="preserve">  поселени</w:t>
      </w:r>
      <w:r w:rsidR="00005206">
        <w:rPr>
          <w:rFonts w:ascii="Times New Roman" w:hAnsi="Times New Roman"/>
          <w:spacing w:val="2"/>
          <w:sz w:val="24"/>
          <w:szCs w:val="24"/>
        </w:rPr>
        <w:t>и</w:t>
      </w:r>
    </w:p>
    <w:p w:rsidR="00073150" w:rsidRPr="00073150" w:rsidRDefault="00073150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9615C9" w:rsidRPr="00073150" w:rsidRDefault="009615C9" w:rsidP="00073150">
      <w:pPr>
        <w:jc w:val="both"/>
        <w:outlineLvl w:val="0"/>
        <w:rPr>
          <w:rFonts w:ascii="Times New Roman" w:hAnsi="Times New Roman"/>
          <w:strike/>
          <w:color w:val="auto"/>
          <w:sz w:val="24"/>
          <w:szCs w:val="24"/>
        </w:rPr>
      </w:pPr>
    </w:p>
    <w:p w:rsidR="00DE1386" w:rsidRDefault="0044555F" w:rsidP="00DE1386">
      <w:pPr>
        <w:widowControl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соответствии с Федеральными </w:t>
      </w:r>
      <w:hyperlink r:id="rId8" w:history="1">
        <w:proofErr w:type="gramStart"/>
        <w:r w:rsidRPr="00073150">
          <w:rPr>
            <w:rFonts w:ascii="Times New Roman" w:hAnsi="Times New Roman"/>
            <w:sz w:val="24"/>
            <w:szCs w:val="24"/>
          </w:rPr>
          <w:t>закон</w:t>
        </w:r>
      </w:hyperlink>
      <w:r w:rsidRPr="00073150">
        <w:rPr>
          <w:rFonts w:ascii="Times New Roman" w:hAnsi="Times New Roman"/>
          <w:sz w:val="24"/>
          <w:szCs w:val="24"/>
        </w:rPr>
        <w:t>ами</w:t>
      </w:r>
      <w:proofErr w:type="gramEnd"/>
      <w:r w:rsidRPr="00073150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</w:t>
      </w:r>
      <w:r w:rsidR="00DE1386">
        <w:rPr>
          <w:rFonts w:ascii="Times New Roman" w:hAnsi="Times New Roman"/>
          <w:sz w:val="24"/>
          <w:szCs w:val="24"/>
        </w:rPr>
        <w:t xml:space="preserve">я </w:t>
      </w:r>
      <w:r w:rsidRPr="00073150">
        <w:rPr>
          <w:rFonts w:ascii="Times New Roman" w:hAnsi="Times New Roman"/>
          <w:sz w:val="24"/>
          <w:szCs w:val="24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DE1386">
        <w:rPr>
          <w:rFonts w:ascii="Times New Roman" w:hAnsi="Times New Roman"/>
          <w:sz w:val="24"/>
          <w:szCs w:val="24"/>
        </w:rPr>
        <w:t xml:space="preserve">йской Федерации» </w:t>
      </w:r>
      <w:r w:rsidRPr="00073150">
        <w:rPr>
          <w:rFonts w:ascii="Times New Roman" w:hAnsi="Times New Roman"/>
          <w:sz w:val="24"/>
          <w:szCs w:val="24"/>
        </w:rPr>
        <w:t>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</w:t>
      </w:r>
      <w:r w:rsidR="00DE1386">
        <w:rPr>
          <w:rFonts w:ascii="Times New Roman" w:hAnsi="Times New Roman"/>
          <w:sz w:val="24"/>
          <w:szCs w:val="24"/>
        </w:rPr>
        <w:t xml:space="preserve">ьном </w:t>
      </w:r>
      <w:proofErr w:type="gramStart"/>
      <w:r w:rsidR="00DE1386">
        <w:rPr>
          <w:rFonts w:ascii="Times New Roman" w:hAnsi="Times New Roman"/>
          <w:sz w:val="24"/>
          <w:szCs w:val="24"/>
        </w:rPr>
        <w:t>контроле</w:t>
      </w:r>
      <w:proofErr w:type="gramEnd"/>
      <w:r w:rsidR="00DE1386">
        <w:rPr>
          <w:rFonts w:ascii="Times New Roman" w:hAnsi="Times New Roman"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в Российской Федерации», </w:t>
      </w:r>
    </w:p>
    <w:p w:rsidR="00DE1386" w:rsidRDefault="00DE1386" w:rsidP="00DE1386">
      <w:pPr>
        <w:widowControl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1386" w:rsidRDefault="00DE1386" w:rsidP="00DE1386">
      <w:pPr>
        <w:widowControl/>
        <w:suppressAutoHyphens/>
        <w:ind w:firstLine="720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  </w:t>
      </w:r>
      <w:proofErr w:type="spellStart"/>
      <w:r>
        <w:rPr>
          <w:rFonts w:ascii="Times New Roman" w:hAnsi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 поселения  РЕШИЛ:</w:t>
      </w:r>
    </w:p>
    <w:p w:rsidR="00DE1386" w:rsidRDefault="00DE1386" w:rsidP="00DE1386">
      <w:pPr>
        <w:pStyle w:val="ConsPlusNormal"/>
        <w:tabs>
          <w:tab w:val="left" w:pos="1134"/>
        </w:tabs>
        <w:ind w:left="709" w:firstLine="0"/>
        <w:jc w:val="both"/>
        <w:rPr>
          <w:i/>
          <w:iCs/>
          <w:szCs w:val="24"/>
          <w:u w:val="single"/>
          <w:lang w:eastAsia="zh-CN"/>
        </w:rPr>
      </w:pPr>
    </w:p>
    <w:p w:rsidR="00DE1386" w:rsidRPr="00DE1386" w:rsidRDefault="00DE1386" w:rsidP="00DE1386">
      <w:pPr>
        <w:pStyle w:val="ConsPlusNormal"/>
        <w:tabs>
          <w:tab w:val="left" w:pos="1134"/>
        </w:tabs>
        <w:jc w:val="both"/>
        <w:rPr>
          <w:color w:val="FF0000"/>
          <w:szCs w:val="24"/>
          <w:vertAlign w:val="superscript"/>
        </w:rPr>
      </w:pPr>
      <w:r>
        <w:rPr>
          <w:iCs/>
          <w:szCs w:val="24"/>
          <w:lang w:eastAsia="zh-CN"/>
        </w:rPr>
        <w:t>1.</w:t>
      </w:r>
      <w:r w:rsidR="0044555F" w:rsidRPr="00073150">
        <w:rPr>
          <w:szCs w:val="24"/>
        </w:rPr>
        <w:t xml:space="preserve">Утвердить прилагаемое Положение о муниципальном контроле </w:t>
      </w:r>
      <w:r>
        <w:rPr>
          <w:spacing w:val="2"/>
          <w:szCs w:val="24"/>
        </w:rPr>
        <w:t xml:space="preserve">на </w:t>
      </w:r>
      <w:proofErr w:type="spellStart"/>
      <w:proofErr w:type="gramStart"/>
      <w:r>
        <w:rPr>
          <w:spacing w:val="2"/>
          <w:szCs w:val="24"/>
        </w:rPr>
        <w:t>автомо-</w:t>
      </w:r>
      <w:r w:rsidR="0044555F" w:rsidRPr="00073150">
        <w:rPr>
          <w:spacing w:val="2"/>
          <w:szCs w:val="24"/>
        </w:rPr>
        <w:t>бильном</w:t>
      </w:r>
      <w:proofErr w:type="spellEnd"/>
      <w:proofErr w:type="gramEnd"/>
      <w:r w:rsidR="0044555F" w:rsidRPr="00073150">
        <w:rPr>
          <w:spacing w:val="2"/>
          <w:szCs w:val="24"/>
        </w:rPr>
        <w:t xml:space="preserve"> транспорте, городском наземном электрическом транспорте и в дорожном хозяйстве</w:t>
      </w:r>
      <w:r w:rsidR="0044555F" w:rsidRPr="00073150">
        <w:rPr>
          <w:szCs w:val="24"/>
        </w:rPr>
        <w:t xml:space="preserve"> в </w:t>
      </w:r>
      <w:proofErr w:type="spellStart"/>
      <w:r>
        <w:rPr>
          <w:szCs w:val="24"/>
        </w:rPr>
        <w:t>Пяозерско</w:t>
      </w:r>
      <w:r w:rsidR="00005206">
        <w:rPr>
          <w:szCs w:val="24"/>
        </w:rPr>
        <w:t>м</w:t>
      </w:r>
      <w:proofErr w:type="spellEnd"/>
      <w:r>
        <w:rPr>
          <w:szCs w:val="24"/>
        </w:rPr>
        <w:t xml:space="preserve"> городско</w:t>
      </w:r>
      <w:r w:rsidR="00005206">
        <w:rPr>
          <w:szCs w:val="24"/>
        </w:rPr>
        <w:t>м</w:t>
      </w:r>
      <w:r>
        <w:rPr>
          <w:szCs w:val="24"/>
        </w:rPr>
        <w:t xml:space="preserve">  поселени</w:t>
      </w:r>
      <w:r w:rsidR="00005206">
        <w:rPr>
          <w:szCs w:val="24"/>
        </w:rPr>
        <w:t>и</w:t>
      </w:r>
      <w:r w:rsidR="0027529F">
        <w:rPr>
          <w:szCs w:val="24"/>
        </w:rPr>
        <w:t xml:space="preserve">  (Приложение  № 1).</w:t>
      </w:r>
    </w:p>
    <w:p w:rsidR="0044555F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4555F" w:rsidRPr="00073150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 со дня его </w:t>
      </w:r>
      <w:r>
        <w:rPr>
          <w:rFonts w:ascii="Times New Roman" w:hAnsi="Times New Roman"/>
          <w:color w:val="auto"/>
          <w:sz w:val="24"/>
          <w:szCs w:val="24"/>
        </w:rPr>
        <w:t xml:space="preserve">опубликования в официальном информационном бюллетене «Вестник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поселения».</w:t>
      </w:r>
    </w:p>
    <w:p w:rsidR="00DE1386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Pr="00073150" w:rsidRDefault="00DE1386" w:rsidP="00DE1386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44555F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Председатель</w:t>
      </w:r>
      <w:r w:rsidR="00DE1386">
        <w:rPr>
          <w:rFonts w:ascii="Times New Roman" w:hAnsi="Times New Roman"/>
          <w:color w:val="auto"/>
          <w:sz w:val="24"/>
          <w:szCs w:val="24"/>
        </w:rPr>
        <w:t xml:space="preserve">  Совета  </w:t>
      </w: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поселения                      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М.К.Корбанкова</w:t>
      </w:r>
      <w:proofErr w:type="spellEnd"/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Глава  </w:t>
      </w:r>
    </w:p>
    <w:p w:rsidR="00DE1386" w:rsidRDefault="00DE1386" w:rsidP="00DE1386">
      <w:pPr>
        <w:autoSpaceDE w:val="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городского поселения                                         Т.В.Кашина</w:t>
      </w:r>
    </w:p>
    <w:p w:rsidR="00DE1386" w:rsidRDefault="0044555F" w:rsidP="00DE1386">
      <w:pPr>
        <w:autoSpaceDE w:val="0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7529F" w:rsidRDefault="0027529F" w:rsidP="00DE138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7529F" w:rsidRDefault="0027529F" w:rsidP="00DE138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7529F" w:rsidRDefault="0027529F" w:rsidP="00DE138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7529F" w:rsidRDefault="0027529F" w:rsidP="00DE138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7529F" w:rsidRDefault="0027529F" w:rsidP="00DE1386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27529F" w:rsidRDefault="0044555F" w:rsidP="0027529F">
      <w:pPr>
        <w:autoSpaceDE w:val="0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br w:type="page"/>
      </w:r>
      <w:r w:rsidR="002752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 №   1</w:t>
      </w:r>
    </w:p>
    <w:p w:rsidR="0044555F" w:rsidRPr="00073150" w:rsidRDefault="0027529F" w:rsidP="0027529F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4555F" w:rsidRPr="00073150">
        <w:rPr>
          <w:rFonts w:ascii="Times New Roman" w:hAnsi="Times New Roman"/>
          <w:sz w:val="24"/>
          <w:szCs w:val="24"/>
        </w:rPr>
        <w:t>УТВЕРЖДЕНО</w:t>
      </w:r>
    </w:p>
    <w:p w:rsidR="0027529F" w:rsidRDefault="0044555F" w:rsidP="00073150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 w:rsidR="0027529F">
        <w:rPr>
          <w:rFonts w:ascii="Times New Roman" w:hAnsi="Times New Roman"/>
          <w:color w:val="auto"/>
          <w:sz w:val="24"/>
          <w:szCs w:val="24"/>
        </w:rPr>
        <w:t xml:space="preserve">Совета  </w:t>
      </w:r>
      <w:proofErr w:type="spellStart"/>
      <w:r w:rsidR="0027529F">
        <w:rPr>
          <w:rFonts w:ascii="Times New Roman" w:hAnsi="Times New Roman"/>
          <w:color w:val="auto"/>
          <w:sz w:val="24"/>
          <w:szCs w:val="24"/>
        </w:rPr>
        <w:t>Пяозерского</w:t>
      </w:r>
      <w:proofErr w:type="spellEnd"/>
      <w:r w:rsidR="0027529F">
        <w:rPr>
          <w:rFonts w:ascii="Times New Roman" w:hAnsi="Times New Roman"/>
          <w:color w:val="auto"/>
          <w:sz w:val="24"/>
          <w:szCs w:val="24"/>
        </w:rPr>
        <w:t xml:space="preserve"> городского  поселения</w:t>
      </w:r>
    </w:p>
    <w:p w:rsidR="0044555F" w:rsidRPr="00073150" w:rsidRDefault="0044555F" w:rsidP="00073150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B44D3A">
        <w:rPr>
          <w:rFonts w:ascii="Times New Roman" w:hAnsi="Times New Roman"/>
          <w:color w:val="auto"/>
          <w:sz w:val="24"/>
          <w:szCs w:val="24"/>
        </w:rPr>
        <w:t>28.12.2021</w:t>
      </w:r>
      <w:r w:rsidRPr="00073150">
        <w:rPr>
          <w:rFonts w:ascii="Times New Roman" w:hAnsi="Times New Roman"/>
          <w:color w:val="auto"/>
          <w:sz w:val="24"/>
          <w:szCs w:val="24"/>
        </w:rPr>
        <w:t xml:space="preserve"> г. № </w:t>
      </w:r>
      <w:r w:rsidR="00B44D3A">
        <w:rPr>
          <w:rFonts w:ascii="Times New Roman" w:hAnsi="Times New Roman"/>
          <w:color w:val="auto"/>
          <w:sz w:val="24"/>
          <w:szCs w:val="24"/>
        </w:rPr>
        <w:t>105</w:t>
      </w:r>
    </w:p>
    <w:p w:rsidR="0044555F" w:rsidRPr="00073150" w:rsidRDefault="0044555F" w:rsidP="00073150">
      <w:pPr>
        <w:pStyle w:val="ConsPlusTitle"/>
        <w:jc w:val="both"/>
        <w:rPr>
          <w:b w:val="0"/>
          <w:szCs w:val="24"/>
        </w:rPr>
      </w:pPr>
      <w:bookmarkStart w:id="2" w:name="Par35"/>
      <w:bookmarkEnd w:id="2"/>
    </w:p>
    <w:p w:rsidR="0044555F" w:rsidRPr="00073150" w:rsidRDefault="0044555F" w:rsidP="00073150">
      <w:pPr>
        <w:pStyle w:val="ConsPlusTitle"/>
        <w:jc w:val="both"/>
        <w:rPr>
          <w:b w:val="0"/>
          <w:szCs w:val="24"/>
        </w:rPr>
      </w:pPr>
    </w:p>
    <w:p w:rsidR="0044555F" w:rsidRPr="00073150" w:rsidRDefault="0027529F" w:rsidP="00073150">
      <w:pPr>
        <w:pStyle w:val="ConsPlusTitle"/>
        <w:jc w:val="both"/>
        <w:rPr>
          <w:szCs w:val="24"/>
        </w:rPr>
      </w:pPr>
      <w:r>
        <w:rPr>
          <w:szCs w:val="24"/>
        </w:rPr>
        <w:t xml:space="preserve">                                                        </w:t>
      </w:r>
      <w:r w:rsidR="0044555F" w:rsidRPr="00073150">
        <w:rPr>
          <w:szCs w:val="24"/>
        </w:rPr>
        <w:t>ПОЛОЖЕНИЕ</w:t>
      </w:r>
    </w:p>
    <w:p w:rsidR="0027529F" w:rsidRDefault="0044555F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bookmarkStart w:id="3" w:name="_Hlk73456502"/>
      <w:r w:rsidRPr="00073150">
        <w:rPr>
          <w:rFonts w:ascii="Times New Roman" w:hAnsi="Times New Roman"/>
          <w:b/>
          <w:sz w:val="24"/>
          <w:szCs w:val="24"/>
        </w:rPr>
        <w:t xml:space="preserve">о муниципальном контроле </w:t>
      </w:r>
      <w:r w:rsidRPr="00073150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</w:t>
      </w:r>
      <w:r w:rsidR="0027529F">
        <w:rPr>
          <w:rFonts w:ascii="Times New Roman" w:hAnsi="Times New Roman"/>
          <w:b/>
          <w:spacing w:val="2"/>
          <w:sz w:val="24"/>
          <w:szCs w:val="24"/>
        </w:rPr>
        <w:t xml:space="preserve">    </w:t>
      </w:r>
    </w:p>
    <w:p w:rsidR="00005206" w:rsidRDefault="0027529F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</w:t>
      </w:r>
      <w:r w:rsidR="0044555F" w:rsidRPr="00073150">
        <w:rPr>
          <w:rFonts w:ascii="Times New Roman" w:hAnsi="Times New Roman"/>
          <w:b/>
          <w:spacing w:val="2"/>
          <w:sz w:val="24"/>
          <w:szCs w:val="24"/>
        </w:rPr>
        <w:t xml:space="preserve">электрическом </w:t>
      </w:r>
      <w:proofErr w:type="gramStart"/>
      <w:r w:rsidR="0044555F" w:rsidRPr="00073150">
        <w:rPr>
          <w:rFonts w:ascii="Times New Roman" w:hAnsi="Times New Roman"/>
          <w:b/>
          <w:spacing w:val="2"/>
          <w:sz w:val="24"/>
          <w:szCs w:val="24"/>
        </w:rPr>
        <w:t>транспорте</w:t>
      </w:r>
      <w:proofErr w:type="gramEnd"/>
      <w:r w:rsidR="0044555F" w:rsidRPr="00073150">
        <w:rPr>
          <w:rFonts w:ascii="Times New Roman" w:hAnsi="Times New Roman"/>
          <w:b/>
          <w:spacing w:val="2"/>
          <w:sz w:val="24"/>
          <w:szCs w:val="24"/>
        </w:rPr>
        <w:t xml:space="preserve"> и в дорожном хозяйстве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в </w:t>
      </w:r>
      <w:proofErr w:type="spellStart"/>
      <w:r w:rsidR="00005206">
        <w:rPr>
          <w:rFonts w:ascii="Times New Roman" w:hAnsi="Times New Roman"/>
          <w:b/>
          <w:spacing w:val="2"/>
          <w:sz w:val="24"/>
          <w:szCs w:val="24"/>
        </w:rPr>
        <w:t>Пяозерском</w:t>
      </w:r>
      <w:proofErr w:type="spellEnd"/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44555F" w:rsidRPr="00073150" w:rsidRDefault="00005206" w:rsidP="00073150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                                               </w:t>
      </w:r>
      <w:r w:rsidR="0027529F">
        <w:rPr>
          <w:rFonts w:ascii="Times New Roman" w:hAnsi="Times New Roman"/>
          <w:b/>
          <w:spacing w:val="2"/>
          <w:sz w:val="24"/>
          <w:szCs w:val="24"/>
        </w:rPr>
        <w:t>городско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м </w:t>
      </w:r>
      <w:proofErr w:type="gramStart"/>
      <w:r>
        <w:rPr>
          <w:rFonts w:ascii="Times New Roman" w:hAnsi="Times New Roman"/>
          <w:b/>
          <w:spacing w:val="2"/>
          <w:sz w:val="24"/>
          <w:szCs w:val="24"/>
        </w:rPr>
        <w:t>поселении</w:t>
      </w:r>
      <w:proofErr w:type="gramEnd"/>
    </w:p>
    <w:bookmarkEnd w:id="3"/>
    <w:p w:rsidR="0044555F" w:rsidRPr="00073150" w:rsidRDefault="0044555F" w:rsidP="00073150">
      <w:pPr>
        <w:pStyle w:val="ConsPlusTitle"/>
        <w:jc w:val="both"/>
        <w:rPr>
          <w:b w:val="0"/>
          <w:szCs w:val="24"/>
          <w:vertAlign w:val="superscript"/>
        </w:rPr>
      </w:pPr>
    </w:p>
    <w:p w:rsidR="009615C9" w:rsidRPr="00073150" w:rsidRDefault="009615C9" w:rsidP="00073150">
      <w:pPr>
        <w:pStyle w:val="ConsPlusNormal"/>
        <w:ind w:firstLine="0"/>
        <w:jc w:val="both"/>
        <w:rPr>
          <w:b/>
          <w:szCs w:val="24"/>
        </w:rPr>
      </w:pPr>
    </w:p>
    <w:p w:rsidR="0044555F" w:rsidRPr="00073150" w:rsidRDefault="0027529F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="0044555F" w:rsidRPr="00073150">
        <w:rPr>
          <w:b/>
          <w:szCs w:val="24"/>
        </w:rPr>
        <w:t>1.Общие положения</w:t>
      </w:r>
    </w:p>
    <w:p w:rsidR="0044555F" w:rsidRPr="00073150" w:rsidRDefault="0044555F" w:rsidP="00073150">
      <w:pPr>
        <w:pStyle w:val="ConsPlusNormal"/>
        <w:ind w:firstLine="567"/>
        <w:jc w:val="both"/>
        <w:rPr>
          <w:szCs w:val="24"/>
        </w:rPr>
      </w:pP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073150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73150">
        <w:rPr>
          <w:rFonts w:ascii="Times New Roman" w:hAnsi="Times New Roman"/>
          <w:sz w:val="24"/>
          <w:szCs w:val="24"/>
        </w:rPr>
        <w:t xml:space="preserve"> </w:t>
      </w:r>
      <w:r w:rsidR="009615C9" w:rsidRPr="00073150">
        <w:rPr>
          <w:rFonts w:ascii="Times New Roman" w:hAnsi="Times New Roman"/>
          <w:sz w:val="24"/>
          <w:szCs w:val="24"/>
        </w:rPr>
        <w:t xml:space="preserve">в </w:t>
      </w:r>
      <w:r w:rsidR="0027529F">
        <w:rPr>
          <w:rFonts w:ascii="Times New Roman" w:hAnsi="Times New Roman"/>
          <w:sz w:val="24"/>
          <w:szCs w:val="24"/>
        </w:rPr>
        <w:t xml:space="preserve"> </w:t>
      </w:r>
      <w:r w:rsidR="00005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06">
        <w:rPr>
          <w:rFonts w:ascii="Times New Roman" w:hAnsi="Times New Roman"/>
          <w:sz w:val="24"/>
          <w:szCs w:val="24"/>
        </w:rPr>
        <w:t>Пяозерском</w:t>
      </w:r>
      <w:proofErr w:type="spellEnd"/>
      <w:r w:rsidR="0027529F">
        <w:rPr>
          <w:rFonts w:ascii="Times New Roman" w:hAnsi="Times New Roman"/>
          <w:sz w:val="24"/>
          <w:szCs w:val="24"/>
        </w:rPr>
        <w:t xml:space="preserve"> городско</w:t>
      </w:r>
      <w:r w:rsidR="00005206">
        <w:rPr>
          <w:rFonts w:ascii="Times New Roman" w:hAnsi="Times New Roman"/>
          <w:sz w:val="24"/>
          <w:szCs w:val="24"/>
        </w:rPr>
        <w:t>м</w:t>
      </w:r>
      <w:r w:rsidR="0027529F">
        <w:rPr>
          <w:rFonts w:ascii="Times New Roman" w:hAnsi="Times New Roman"/>
          <w:sz w:val="24"/>
          <w:szCs w:val="24"/>
        </w:rPr>
        <w:t xml:space="preserve">  поселени</w:t>
      </w:r>
      <w:r w:rsidR="00005206">
        <w:rPr>
          <w:rFonts w:ascii="Times New Roman" w:hAnsi="Times New Roman"/>
          <w:sz w:val="24"/>
          <w:szCs w:val="24"/>
        </w:rPr>
        <w:t>и</w:t>
      </w:r>
      <w:r w:rsidRPr="00073150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555F" w:rsidRPr="00073150" w:rsidRDefault="0044555F" w:rsidP="00073150">
      <w:pPr>
        <w:ind w:left="-57" w:right="-1" w:firstLine="766"/>
        <w:jc w:val="both"/>
        <w:rPr>
          <w:rFonts w:ascii="Times New Roman" w:eastAsia="Calibri" w:hAnsi="Times New Roman"/>
          <w:sz w:val="24"/>
          <w:szCs w:val="24"/>
        </w:rPr>
      </w:pPr>
      <w:r w:rsidRPr="00073150">
        <w:rPr>
          <w:rFonts w:ascii="Times New Roman" w:eastAsia="Calibri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44555F" w:rsidRPr="00073150" w:rsidRDefault="0044555F" w:rsidP="00073150">
      <w:pPr>
        <w:ind w:left="-57" w:right="-1" w:firstLine="7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3150">
        <w:rPr>
          <w:rFonts w:ascii="Times New Roman" w:eastAsia="Calibri" w:hAnsi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073150">
        <w:rPr>
          <w:rFonts w:ascii="Times New Roman" w:eastAsia="Calibri" w:hAnsi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44555F" w:rsidRPr="00073150" w:rsidRDefault="0044555F" w:rsidP="00073150">
      <w:pPr>
        <w:ind w:left="-57" w:right="-1" w:firstLine="7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73150">
        <w:rPr>
          <w:rFonts w:ascii="Times New Roman" w:eastAsia="Calibri" w:hAnsi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073150">
        <w:rPr>
          <w:rFonts w:ascii="Times New Roman" w:eastAsia="Calibri" w:hAnsi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4555F" w:rsidRPr="00073150" w:rsidRDefault="0044555F" w:rsidP="000731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073150">
        <w:rPr>
          <w:rFonts w:ascii="Times New Roman" w:hAnsi="Times New Roman"/>
          <w:color w:val="auto"/>
          <w:sz w:val="24"/>
          <w:szCs w:val="24"/>
        </w:rPr>
        <w:t>;</w:t>
      </w:r>
    </w:p>
    <w:p w:rsidR="006059DA" w:rsidRPr="00073150" w:rsidRDefault="006059DA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1.3.1. деятельность, действия (бездействие) контролируемых лиц </w:t>
      </w:r>
      <w:r w:rsidRPr="00073150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073150">
        <w:rPr>
          <w:rFonts w:ascii="Times New Roman" w:hAnsi="Times New Roman"/>
          <w:sz w:val="24"/>
          <w:szCs w:val="24"/>
        </w:rPr>
        <w:t>,</w:t>
      </w:r>
      <w:r w:rsidRPr="00073150">
        <w:rPr>
          <w:rFonts w:ascii="Times New Roman" w:hAnsi="Times New Roman"/>
          <w:i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73150">
        <w:rPr>
          <w:rFonts w:ascii="Times New Roman" w:hAnsi="Times New Roman"/>
          <w:sz w:val="24"/>
          <w:szCs w:val="24"/>
        </w:rPr>
        <w:t>рамках</w:t>
      </w:r>
      <w:proofErr w:type="gramEnd"/>
      <w:r w:rsidR="0027529F">
        <w:rPr>
          <w:rFonts w:ascii="Times New Roman" w:hAnsi="Times New Roman"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A616E5" w:rsidRPr="00073150">
        <w:rPr>
          <w:rFonts w:ascii="Times New Roman" w:hAnsi="Times New Roman"/>
          <w:sz w:val="24"/>
          <w:szCs w:val="24"/>
        </w:rPr>
        <w:t xml:space="preserve">; 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1.4. Учет объектов контроля осуществляется посредством создания: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43B47" w:rsidRDefault="0044555F" w:rsidP="00E50D2C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Контрольным органом в соответствии с частью 2 статьи 16 и частью 5 статьи 17 </w:t>
      </w:r>
      <w:r w:rsidRPr="00073150">
        <w:rPr>
          <w:szCs w:val="24"/>
        </w:rPr>
        <w:lastRenderedPageBreak/>
        <w:t>Федерального закона от 31 июля 2020 г. № 248-ФЗ «О государствен</w:t>
      </w:r>
      <w:r w:rsidR="00E50D2C">
        <w:rPr>
          <w:szCs w:val="24"/>
        </w:rPr>
        <w:t>ном контроле (надзоре) и мун</w:t>
      </w:r>
      <w:r w:rsidR="00443B47">
        <w:rPr>
          <w:szCs w:val="24"/>
        </w:rPr>
        <w:t>иципальном контроле в Российской Федерации» (далее – Федеральный закон № 248-ФЗ)  ведется контроль  объектов контроля с использованием информационной системы.</w:t>
      </w:r>
    </w:p>
    <w:p w:rsidR="00AE2304" w:rsidRDefault="00AE2304" w:rsidP="00E50D2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1.5. Муниципальный контроль осуществляется Администрацией 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поселения (далее – Контрольный орган).</w:t>
      </w:r>
    </w:p>
    <w:p w:rsidR="0044555F" w:rsidRPr="00E50D2C" w:rsidRDefault="00AE2304" w:rsidP="00AE230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Непосредственное осуществление муниципального  контроля  возлагается на Администрацию </w:t>
      </w:r>
      <w:proofErr w:type="spellStart"/>
      <w:r>
        <w:rPr>
          <w:szCs w:val="24"/>
        </w:rPr>
        <w:t>Пяозерского</w:t>
      </w:r>
      <w:proofErr w:type="spellEnd"/>
      <w:r>
        <w:rPr>
          <w:szCs w:val="24"/>
        </w:rPr>
        <w:t xml:space="preserve"> городского поселения.</w:t>
      </w:r>
    </w:p>
    <w:p w:rsidR="0044555F" w:rsidRPr="00073150" w:rsidRDefault="0044555F" w:rsidP="00073150">
      <w:pPr>
        <w:pStyle w:val="a8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контроля осуществляет </w:t>
      </w:r>
      <w:r w:rsidR="00AE2304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="00AE2304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AE2304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44555F" w:rsidRPr="00073150" w:rsidRDefault="0044555F" w:rsidP="000731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Должностными лицами</w:t>
      </w:r>
      <w:r w:rsidRPr="00073150">
        <w:rPr>
          <w:rFonts w:ascii="Times New Roman" w:hAnsi="Times New Roman"/>
          <w:i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t xml:space="preserve">Контрольного органа, уполномоченными </w:t>
      </w:r>
      <w:r w:rsidRPr="00073150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1.8. Права и обязанности инспектора.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1.8.1. Инспектор обязан: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D26E15">
        <w:rPr>
          <w:rFonts w:ascii="Times New Roman" w:hAnsi="Times New Roman"/>
          <w:sz w:val="24"/>
          <w:szCs w:val="24"/>
        </w:rPr>
        <w:t>Республике</w:t>
      </w:r>
      <w:r w:rsidR="00EF2486">
        <w:rPr>
          <w:rFonts w:ascii="Times New Roman" w:hAnsi="Times New Roman"/>
          <w:sz w:val="24"/>
          <w:szCs w:val="24"/>
        </w:rPr>
        <w:t xml:space="preserve"> Карелия </w:t>
      </w:r>
      <w:r w:rsidRPr="00073150"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073150">
        <w:rPr>
          <w:rFonts w:ascii="Times New Roman" w:hAnsi="Times New Roman"/>
          <w:sz w:val="24"/>
          <w:szCs w:val="24"/>
        </w:rPr>
        <w:t xml:space="preserve"> </w:t>
      </w:r>
      <w:r w:rsidRPr="00073150">
        <w:rPr>
          <w:rFonts w:ascii="Times New Roman" w:hAnsi="Times New Roman"/>
          <w:sz w:val="24"/>
          <w:szCs w:val="24"/>
        </w:rPr>
        <w:lastRenderedPageBreak/>
        <w:t>Федераль</w:t>
      </w:r>
      <w:r w:rsidR="00346554">
        <w:rPr>
          <w:rFonts w:ascii="Times New Roman" w:hAnsi="Times New Roman"/>
          <w:sz w:val="24"/>
          <w:szCs w:val="24"/>
        </w:rPr>
        <w:t>ным законом № 248-ФЗ и пунктом 2</w:t>
      </w:r>
      <w:r w:rsidRPr="00073150">
        <w:rPr>
          <w:rFonts w:ascii="Times New Roman" w:hAnsi="Times New Roman"/>
          <w:sz w:val="24"/>
          <w:szCs w:val="24"/>
        </w:rPr>
        <w:t>.3 настоящего Положения, осуществлять консультирование;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1.8.2. Инспектор при проведении контрольного мероприятия в пределах своих полномочий и в объеме проводимых контрольных действий </w:t>
      </w:r>
      <w:r w:rsidRPr="003A24D7">
        <w:rPr>
          <w:rFonts w:ascii="Times New Roman" w:hAnsi="Times New Roman"/>
          <w:sz w:val="24"/>
          <w:szCs w:val="24"/>
          <w:u w:val="single"/>
        </w:rPr>
        <w:t>имеет право</w:t>
      </w:r>
      <w:r w:rsidRPr="00073150">
        <w:rPr>
          <w:rFonts w:ascii="Times New Roman" w:hAnsi="Times New Roman"/>
          <w:sz w:val="24"/>
          <w:szCs w:val="24"/>
        </w:rPr>
        <w:t>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4155CB" w:rsidRPr="004155CB" w:rsidRDefault="0044555F" w:rsidP="004155CB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lastRenderedPageBreak/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</w:t>
      </w:r>
      <w:r w:rsidR="004155CB">
        <w:rPr>
          <w:rFonts w:ascii="Times New Roman" w:hAnsi="Times New Roman"/>
          <w:sz w:val="24"/>
          <w:szCs w:val="24"/>
        </w:rPr>
        <w:t>действие или угрожает опасность.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44555F" w:rsidRDefault="0044555F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073150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073150">
        <w:rPr>
          <w:rFonts w:ascii="Times New Roman" w:hAnsi="Times New Roman" w:cs="Times New Roman"/>
          <w:sz w:val="24"/>
          <w:szCs w:val="24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D1990" w:rsidRDefault="006D1990" w:rsidP="006D1990">
      <w:pPr>
        <w:pStyle w:val="HTML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1.11. В силу  части 10 статьи 98 Федерального  закона № 248-ФЗ до 31 декабря 2023 года подготовка  Контрольным органом в ходе осуществления муниципального контроля документов, информирование контролируемых лиц о совершаемых  должностными лицами Контрольного  органа  действиях и принимаемых решениях, обмен документами и сведениями с контролируемыми лицами  осуществляется </w:t>
      </w:r>
      <w:r>
        <w:rPr>
          <w:rFonts w:ascii="Times New Roman" w:hAnsi="Times New Roman"/>
          <w:sz w:val="24"/>
          <w:szCs w:val="24"/>
          <w:u w:val="single"/>
        </w:rPr>
        <w:t>на бумажном носителе.</w:t>
      </w:r>
    </w:p>
    <w:p w:rsidR="006D1990" w:rsidRDefault="006D1990" w:rsidP="006D199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 Система оценки управления рисками при осуществлении муниципального контроля  не применяется.</w:t>
      </w:r>
    </w:p>
    <w:p w:rsidR="006D1990" w:rsidRDefault="006D1990" w:rsidP="006D199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 Решения и действия (бездействия) должностных лиц, осуществляющих муниципальный контроль, могут быть обжалованы  в порядке, установленном законодательством Российской Федерации.</w:t>
      </w:r>
    </w:p>
    <w:p w:rsidR="006D1990" w:rsidRDefault="006D1990" w:rsidP="006D199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Досудебный  порядок  подачи жалоб, установленный главой 9 Федерального закона № 248-ФЗ, при осуществлении муниципального контроля, не применяется.</w:t>
      </w:r>
    </w:p>
    <w:p w:rsidR="006D1990" w:rsidRPr="00073150" w:rsidRDefault="006D1990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6D1990" w:rsidP="00073150">
      <w:pPr>
        <w:widowControl/>
        <w:tabs>
          <w:tab w:val="left" w:pos="1134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</w:t>
      </w:r>
      <w:r w:rsidR="0044555F" w:rsidRPr="00073150">
        <w:rPr>
          <w:rFonts w:ascii="Times New Roman" w:hAnsi="Times New Roman"/>
          <w:b/>
          <w:color w:val="auto"/>
          <w:sz w:val="24"/>
          <w:szCs w:val="24"/>
        </w:rPr>
        <w:t xml:space="preserve">. Виды профилактических мероприятий, которые проводятся при осуществлении муниципального контроля </w:t>
      </w:r>
    </w:p>
    <w:p w:rsidR="0044555F" w:rsidRPr="00073150" w:rsidRDefault="0044555F" w:rsidP="00073150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95ABD" w:rsidRPr="00B95ABD" w:rsidRDefault="0044555F" w:rsidP="00B95AB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073150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="00B95ABD">
        <w:rPr>
          <w:rFonts w:ascii="Times New Roman" w:hAnsi="Times New Roman"/>
          <w:sz w:val="24"/>
          <w:szCs w:val="24"/>
        </w:rPr>
        <w:t>: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1) информирование;</w:t>
      </w:r>
    </w:p>
    <w:p w:rsidR="0044555F" w:rsidRPr="00073150" w:rsidRDefault="00494040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>) объявление предостережения;</w:t>
      </w:r>
    </w:p>
    <w:p w:rsidR="0044555F" w:rsidRPr="00073150" w:rsidRDefault="00494040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) консультирование;</w:t>
      </w:r>
    </w:p>
    <w:p w:rsidR="00494040" w:rsidRPr="00073150" w:rsidRDefault="00494040" w:rsidP="00073150">
      <w:pPr>
        <w:pStyle w:val="ConsPlusNormal"/>
        <w:ind w:firstLine="709"/>
        <w:jc w:val="both"/>
        <w:rPr>
          <w:szCs w:val="24"/>
        </w:rPr>
      </w:pPr>
    </w:p>
    <w:p w:rsidR="0044555F" w:rsidRDefault="00486058" w:rsidP="00B95ABD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 xml:space="preserve">.1. Информирование контролируемых и иных заинтересованных лиц по вопросам соблюдения обязательных требований </w:t>
      </w:r>
    </w:p>
    <w:p w:rsidR="00486058" w:rsidRPr="00B95ABD" w:rsidRDefault="00486058" w:rsidP="00B95ABD">
      <w:pPr>
        <w:pStyle w:val="ConsPlusNormal"/>
        <w:ind w:firstLine="0"/>
        <w:jc w:val="both"/>
        <w:rPr>
          <w:szCs w:val="24"/>
        </w:rPr>
      </w:pP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</w:t>
      </w:r>
      <w:r w:rsidR="00B95ABD">
        <w:rPr>
          <w:rFonts w:ascii="Times New Roman" w:hAnsi="Times New Roman"/>
          <w:sz w:val="24"/>
          <w:szCs w:val="24"/>
        </w:rPr>
        <w:t xml:space="preserve">ального закона № 248-ФЗ, на </w:t>
      </w:r>
      <w:proofErr w:type="gramStart"/>
      <w:r w:rsidR="00B95ABD">
        <w:rPr>
          <w:rFonts w:ascii="Times New Roman" w:hAnsi="Times New Roman"/>
          <w:sz w:val="24"/>
          <w:szCs w:val="24"/>
        </w:rPr>
        <w:t>своё</w:t>
      </w:r>
      <w:r w:rsidR="0044555F" w:rsidRPr="00073150">
        <w:rPr>
          <w:rFonts w:ascii="Times New Roman" w:hAnsi="Times New Roman"/>
          <w:sz w:val="24"/>
          <w:szCs w:val="24"/>
        </w:rPr>
        <w:t>м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94040" w:rsidRDefault="00494040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55F" w:rsidRDefault="00B95ABD" w:rsidP="0049404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040" w:rsidRPr="00073150" w:rsidRDefault="00494040" w:rsidP="00494040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555F" w:rsidRPr="00B95ABD" w:rsidRDefault="00486058" w:rsidP="00B95ABD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4555F" w:rsidRPr="00073150">
        <w:rPr>
          <w:rFonts w:ascii="Times New Roman" w:hAnsi="Times New Roman"/>
          <w:sz w:val="24"/>
          <w:szCs w:val="24"/>
        </w:rPr>
        <w:t>.2. Предостережение о недопустимости нарушения обязательных требований</w:t>
      </w: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 xml:space="preserve">.2.1.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соблюдения обязательных требований.</w:t>
      </w: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 xml:space="preserve">.2.2. </w:t>
      </w:r>
      <w:r w:rsidR="00452C8C" w:rsidRPr="00073150">
        <w:rPr>
          <w:rFonts w:ascii="Times New Roman" w:hAnsi="Times New Roman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44555F" w:rsidRPr="00B95ABD" w:rsidRDefault="00486058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44555F" w:rsidRPr="00073150">
        <w:rPr>
          <w:szCs w:val="24"/>
        </w:rPr>
        <w:t>.2.3. Контролируемое лицо в течение десяти</w:t>
      </w:r>
      <w:r w:rsidR="00B95ABD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="0044555F" w:rsidRPr="00073150">
        <w:rPr>
          <w:szCs w:val="24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.2.4. Возражение должно содержать: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  <w:proofErr w:type="gramEnd"/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4) доводы, на основании</w:t>
      </w:r>
      <w:r w:rsidR="00B95ABD">
        <w:rPr>
          <w:rFonts w:ascii="Times New Roman" w:hAnsi="Times New Roman"/>
          <w:sz w:val="24"/>
          <w:szCs w:val="24"/>
        </w:rPr>
        <w:t xml:space="preserve"> которых контролируемое лицо не</w:t>
      </w:r>
      <w:r w:rsidRPr="00073150">
        <w:rPr>
          <w:rFonts w:ascii="Times New Roman" w:hAnsi="Times New Roman"/>
          <w:sz w:val="24"/>
          <w:szCs w:val="24"/>
        </w:rPr>
        <w:t>согласно с объявленным предостережением;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6) личную подпись и дату.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4555F" w:rsidRPr="00B95ABD" w:rsidRDefault="00486058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44555F" w:rsidRPr="00073150">
        <w:rPr>
          <w:szCs w:val="24"/>
        </w:rPr>
        <w:t>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.2.7. По результатам рассмотрения возражения Контрольный орган принимает одно из следующих решений: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44555F" w:rsidRPr="00B95ABD" w:rsidRDefault="00486058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2</w:t>
      </w:r>
      <w:r w:rsidR="0044555F" w:rsidRPr="00073150">
        <w:rPr>
          <w:szCs w:val="24"/>
        </w:rPr>
        <w:t>.2.8. Контрольный орган информирует контролируемое лицо о результатах рассмотрения возражения не позднее пяти</w:t>
      </w:r>
      <w:r w:rsidR="00B95ABD">
        <w:rPr>
          <w:color w:val="FF0000"/>
          <w:szCs w:val="24"/>
          <w:vertAlign w:val="superscript"/>
        </w:rPr>
        <w:t xml:space="preserve"> </w:t>
      </w:r>
      <w:r w:rsidR="0044555F" w:rsidRPr="00073150">
        <w:rPr>
          <w:szCs w:val="24"/>
        </w:rPr>
        <w:t>рабочих дней со дня рассмотрения возражения в отношении предостережения.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.2.9. Повторное направление возражения по тем же основаниям не допускается.</w:t>
      </w:r>
    </w:p>
    <w:p w:rsidR="008B5F7F" w:rsidRPr="00073150" w:rsidRDefault="00486058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5F7F" w:rsidRPr="00073150">
        <w:rPr>
          <w:rFonts w:ascii="Times New Roman" w:hAnsi="Times New Roman" w:cs="Times New Roman"/>
          <w:sz w:val="24"/>
          <w:szCs w:val="24"/>
        </w:rPr>
        <w:t>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55F" w:rsidRPr="00B95ABD" w:rsidRDefault="00486058" w:rsidP="00B95ABD">
      <w:pPr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.3. Консультирование</w:t>
      </w:r>
    </w:p>
    <w:p w:rsidR="0044555F" w:rsidRPr="00073150" w:rsidRDefault="00486058" w:rsidP="00486058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 xml:space="preserve">           2</w:t>
      </w:r>
      <w:r w:rsidR="0044555F" w:rsidRPr="00073150">
        <w:rPr>
          <w:szCs w:val="24"/>
        </w:rPr>
        <w:t>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44555F" w:rsidRPr="00073150" w:rsidRDefault="0044555F" w:rsidP="00073150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073150">
        <w:rPr>
          <w:szCs w:val="24"/>
        </w:rPr>
        <w:t>1) порядка проведения контрольных мероприятий;</w:t>
      </w:r>
    </w:p>
    <w:p w:rsidR="0044555F" w:rsidRPr="00073150" w:rsidRDefault="0044555F" w:rsidP="00073150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073150">
        <w:rPr>
          <w:szCs w:val="24"/>
        </w:rPr>
        <w:t>2) периодичности проведения контрольных мероприятий;</w:t>
      </w:r>
    </w:p>
    <w:p w:rsidR="0044555F" w:rsidRPr="00073150" w:rsidRDefault="0044555F" w:rsidP="00073150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073150">
        <w:rPr>
          <w:szCs w:val="24"/>
        </w:rPr>
        <w:t>3) порядка принятия решений по итогам контрольных мероприятий;</w:t>
      </w:r>
    </w:p>
    <w:p w:rsidR="00486058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486058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.3.2. Инспекторы осуществляют консультирование контролируемых лиц и их представителей: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lastRenderedPageBreak/>
        <w:t xml:space="preserve">1) в виде устных разъяснений по телефону, посредством </w:t>
      </w:r>
      <w:proofErr w:type="spellStart"/>
      <w:r w:rsidRPr="00073150">
        <w:rPr>
          <w:szCs w:val="24"/>
        </w:rPr>
        <w:t>видео-конференц-связи</w:t>
      </w:r>
      <w:proofErr w:type="spellEnd"/>
      <w:r w:rsidRPr="00073150">
        <w:rPr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44555F" w:rsidRPr="00B95ABD" w:rsidRDefault="0044555F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073150">
        <w:rPr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="00B95ABD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Pr="00073150">
        <w:rPr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4555F" w:rsidRPr="00073150" w:rsidRDefault="00486058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.3.3. Индивидуальное консультирование на личном приеме каждого заявителя инспекторами не может превышать 10 минут.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486058" w:rsidRDefault="00486058" w:rsidP="00486058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>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4555F" w:rsidRPr="00073150" w:rsidRDefault="00486058" w:rsidP="00486058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 xml:space="preserve">            2</w:t>
      </w:r>
      <w:r w:rsidR="0044555F" w:rsidRPr="00073150">
        <w:rPr>
          <w:szCs w:val="24"/>
        </w:rPr>
        <w:t>.3.</w:t>
      </w:r>
      <w:r>
        <w:rPr>
          <w:szCs w:val="24"/>
        </w:rPr>
        <w:t>5</w:t>
      </w:r>
      <w:r w:rsidR="0044555F" w:rsidRPr="00073150">
        <w:rPr>
          <w:szCs w:val="24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="0044555F" w:rsidRPr="00073150">
          <w:rPr>
            <w:szCs w:val="24"/>
          </w:rPr>
          <w:t>законом</w:t>
        </w:r>
      </w:hyperlink>
      <w:r w:rsidR="0044555F" w:rsidRPr="00073150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4555F" w:rsidRPr="00073150" w:rsidRDefault="00486058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44555F" w:rsidRPr="00073150">
        <w:rPr>
          <w:szCs w:val="24"/>
        </w:rPr>
        <w:t>.3.</w:t>
      </w:r>
      <w:r>
        <w:rPr>
          <w:szCs w:val="24"/>
        </w:rPr>
        <w:t>6</w:t>
      </w:r>
      <w:r w:rsidR="0044555F" w:rsidRPr="00073150">
        <w:rPr>
          <w:szCs w:val="24"/>
        </w:rPr>
        <w:t>. Контрольный орган осуществляет учет проведенных консультирований.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</w:p>
    <w:p w:rsidR="00346554" w:rsidRDefault="00346554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346554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4555F" w:rsidRPr="00073150">
        <w:rPr>
          <w:rFonts w:ascii="Times New Roman" w:hAnsi="Times New Roman"/>
          <w:b/>
          <w:sz w:val="24"/>
          <w:szCs w:val="24"/>
        </w:rPr>
        <w:t xml:space="preserve">. Контрольные мероприятия, проводимые в рамках муниципального контроля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346554" w:rsidP="00B95ABD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.1. Контрольные мероприятия. Общие вопросы</w:t>
      </w:r>
    </w:p>
    <w:p w:rsidR="00B95ABD" w:rsidRPr="00B95ABD" w:rsidRDefault="0037242E" w:rsidP="00B95AB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452C8C" w:rsidRPr="00073150">
        <w:rPr>
          <w:rFonts w:ascii="Times New Roman" w:hAnsi="Times New Roman"/>
          <w:sz w:val="24"/>
          <w:szCs w:val="24"/>
        </w:rPr>
        <w:t>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452C8C" w:rsidRPr="00073150">
        <w:rPr>
          <w:rFonts w:ascii="Times New Roman" w:hAnsi="Times New Roman"/>
          <w:b/>
          <w:sz w:val="24"/>
          <w:szCs w:val="24"/>
        </w:rPr>
        <w:t xml:space="preserve"> </w:t>
      </w:r>
      <w:r w:rsidR="00452C8C" w:rsidRPr="00073150">
        <w:rPr>
          <w:rFonts w:ascii="Times New Roman" w:hAnsi="Times New Roman"/>
          <w:sz w:val="24"/>
          <w:szCs w:val="24"/>
        </w:rPr>
        <w:t>мероприятий:</w:t>
      </w:r>
    </w:p>
    <w:p w:rsidR="00452C8C" w:rsidRPr="00073150" w:rsidRDefault="00452C8C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 документарная проверка, выездная проверка –</w:t>
      </w:r>
      <w:r w:rsidR="00F94A04" w:rsidRPr="00073150">
        <w:rPr>
          <w:szCs w:val="24"/>
        </w:rPr>
        <w:t xml:space="preserve"> </w:t>
      </w:r>
      <w:r w:rsidRPr="00073150">
        <w:rPr>
          <w:szCs w:val="24"/>
        </w:rPr>
        <w:t>при  взаимодействии с контролируемыми лицами;</w:t>
      </w:r>
    </w:p>
    <w:p w:rsidR="00452C8C" w:rsidRPr="00073150" w:rsidRDefault="00452C8C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наблюдение за соблюдением обязательных требований</w:t>
      </w:r>
      <w:r w:rsidR="0037242E">
        <w:rPr>
          <w:szCs w:val="24"/>
        </w:rPr>
        <w:t xml:space="preserve"> </w:t>
      </w:r>
      <w:r w:rsidRPr="00073150">
        <w:rPr>
          <w:szCs w:val="24"/>
        </w:rPr>
        <w:t xml:space="preserve"> – без взаимодействия с контролируемыми лицами.</w:t>
      </w:r>
    </w:p>
    <w:p w:rsidR="00452C8C" w:rsidRPr="00073150" w:rsidRDefault="0037242E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2C8C" w:rsidRPr="00073150">
        <w:rPr>
          <w:rFonts w:ascii="Times New Roman" w:hAnsi="Times New Roman"/>
          <w:sz w:val="24"/>
          <w:szCs w:val="24"/>
        </w:rPr>
        <w:t>.1.2. При осуществлении муниципального контроля</w:t>
      </w:r>
      <w:r w:rsidR="00452C8C" w:rsidRPr="000731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2C8C" w:rsidRPr="00073150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запрос документов, иных материалов; 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452C8C" w:rsidRPr="00073150" w:rsidRDefault="0037242E" w:rsidP="0007315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 xml:space="preserve">.1.3. Контрольные мероприятия, осуществляемые при </w:t>
      </w:r>
      <w:r w:rsidR="00452C8C" w:rsidRPr="00073150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) наступление сроков проведения контрольных мероприятий, включенных в план проведения контрольных мероприятий;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2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  <w:proofErr w:type="gramEnd"/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52C8C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="00452C8C" w:rsidRPr="00073150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="00452C8C" w:rsidRPr="00073150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452C8C" w:rsidRPr="00073150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452C8C" w:rsidRPr="00073150" w:rsidRDefault="00452C8C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</w:t>
      </w:r>
      <w:r w:rsidRPr="00073150">
        <w:rPr>
          <w:rFonts w:ascii="Times New Roman" w:hAnsi="Times New Roman"/>
          <w:sz w:val="24"/>
          <w:szCs w:val="24"/>
        </w:rPr>
        <w:lastRenderedPageBreak/>
        <w:t>задания, содержащиеся в планах работы Контрольного органа, в том числе в случаях, установленных Федеральным законом.</w:t>
      </w:r>
    </w:p>
    <w:p w:rsidR="00B95ABD" w:rsidRDefault="0037242E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  <w:r w:rsidR="00B95ABD">
        <w:rPr>
          <w:rFonts w:ascii="Times New Roman" w:hAnsi="Times New Roman"/>
          <w:color w:val="auto"/>
          <w:sz w:val="24"/>
          <w:szCs w:val="24"/>
        </w:rPr>
        <w:t>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опрос;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истребование документов;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73150">
        <w:rPr>
          <w:rFonts w:ascii="Times New Roman" w:hAnsi="Times New Roman"/>
          <w:color w:val="auto"/>
          <w:sz w:val="24"/>
          <w:szCs w:val="24"/>
        </w:rPr>
        <w:t>экспертиза.</w:t>
      </w:r>
    </w:p>
    <w:p w:rsidR="0044555F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.1.5. </w:t>
      </w:r>
      <w:proofErr w:type="gramStart"/>
      <w:r w:rsidR="0044555F" w:rsidRPr="00073150">
        <w:rPr>
          <w:rFonts w:ascii="Times New Roman" w:hAnsi="Times New Roman"/>
          <w:color w:val="auto"/>
          <w:sz w:val="24"/>
          <w:szCs w:val="24"/>
        </w:rPr>
        <w:t>Для проведения контрольного мероприятия</w:t>
      </w:r>
      <w:r w:rsidR="0044555F" w:rsidRPr="00073150"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</w:t>
      </w:r>
      <w:r w:rsidR="0037242E">
        <w:rPr>
          <w:rFonts w:ascii="Times New Roman" w:hAnsi="Times New Roman" w:cs="Times New Roman"/>
          <w:sz w:val="24"/>
          <w:szCs w:val="24"/>
        </w:rPr>
        <w:t xml:space="preserve">ебований, </w:t>
      </w:r>
      <w:r w:rsidRPr="00073150">
        <w:rPr>
          <w:rFonts w:ascii="Times New Roman" w:hAnsi="Times New Roman" w:cs="Times New Roman"/>
          <w:sz w:val="24"/>
          <w:szCs w:val="24"/>
        </w:rPr>
        <w:t xml:space="preserve">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44555F" w:rsidRPr="00073150" w:rsidRDefault="0037242E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44555F" w:rsidRPr="00073150" w:rsidRDefault="0037242E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="00452C8C" w:rsidRPr="00073150">
        <w:rPr>
          <w:rFonts w:ascii="Times New Roman" w:hAnsi="Times New Roman" w:cs="Times New Roman"/>
          <w:sz w:val="24"/>
          <w:szCs w:val="24"/>
        </w:rPr>
        <w:t xml:space="preserve">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.1.8. Документы, иные материалы, являющиеся доказательствами нарушения обязательных требований, приобщаются к акту.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7242E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</w:p>
    <w:p w:rsidR="0037242E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</w:p>
    <w:p w:rsidR="0037242E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</w:p>
    <w:p w:rsidR="0037242E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</w:p>
    <w:p w:rsidR="0037242E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</w:p>
    <w:p w:rsidR="0044555F" w:rsidRPr="00B95ABD" w:rsidRDefault="0037242E" w:rsidP="00B95ABD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lastRenderedPageBreak/>
        <w:t>3</w:t>
      </w:r>
      <w:r w:rsidR="0044555F" w:rsidRPr="00073150">
        <w:rPr>
          <w:szCs w:val="24"/>
        </w:rPr>
        <w:t>.2. Меры, принимаемые Контрольным органом по результатам контрольных мероприятий</w:t>
      </w:r>
    </w:p>
    <w:p w:rsidR="0044555F" w:rsidRPr="00073150" w:rsidRDefault="0037242E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452C8C" w:rsidRPr="0007315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="0044555F" w:rsidRPr="00073150">
        <w:rPr>
          <w:rFonts w:ascii="Times New Roman" w:hAnsi="Times New Roman"/>
          <w:sz w:val="24"/>
          <w:szCs w:val="24"/>
        </w:rPr>
        <w:t xml:space="preserve"> обязан:</w:t>
      </w:r>
    </w:p>
    <w:p w:rsidR="0044555F" w:rsidRPr="00073150" w:rsidRDefault="0044555F" w:rsidP="00073150">
      <w:pPr>
        <w:pStyle w:val="ConsPlusNormal"/>
        <w:ind w:firstLine="709"/>
        <w:jc w:val="both"/>
        <w:rPr>
          <w:color w:val="000000"/>
          <w:szCs w:val="24"/>
        </w:rPr>
      </w:pPr>
      <w:proofErr w:type="gramStart"/>
      <w:r w:rsidRPr="00073150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073150">
        <w:rPr>
          <w:color w:val="000000"/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150">
        <w:rPr>
          <w:rFonts w:ascii="Times New Roman" w:hAnsi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073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150">
        <w:rPr>
          <w:rFonts w:ascii="Times New Roman" w:hAnsi="Times New Roman"/>
          <w:sz w:val="24"/>
          <w:szCs w:val="24"/>
        </w:rPr>
        <w:t xml:space="preserve">законом ценностям и способах ее предотвращения в случае, если при проведении  </w:t>
      </w:r>
      <w:r w:rsidR="00E57652" w:rsidRPr="00073150"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r w:rsidRPr="00073150">
        <w:rPr>
          <w:rFonts w:ascii="Times New Roman" w:hAnsi="Times New Roman"/>
          <w:sz w:val="24"/>
          <w:szCs w:val="24"/>
        </w:rPr>
        <w:t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073150">
        <w:rPr>
          <w:rFonts w:ascii="Times New Roman" w:hAnsi="Times New Roman"/>
          <w:sz w:val="24"/>
          <w:szCs w:val="24"/>
        </w:rPr>
        <w:t xml:space="preserve"> (ущерб) причинен;</w:t>
      </w:r>
    </w:p>
    <w:p w:rsidR="00E57652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3) </w:t>
      </w:r>
      <w:r w:rsidR="00E57652" w:rsidRPr="00073150">
        <w:rPr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proofErr w:type="gramStart"/>
      <w:r w:rsidRPr="00073150">
        <w:rPr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5) рассмотреть вопрос о выдаче рекомендации по соблюдению обязате</w:t>
      </w:r>
      <w:r w:rsidR="0037242E">
        <w:rPr>
          <w:szCs w:val="24"/>
        </w:rPr>
        <w:t>льных требований.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.2.2. Предписание оформляетс</w:t>
      </w:r>
      <w:r w:rsidR="008F1787">
        <w:rPr>
          <w:szCs w:val="24"/>
        </w:rPr>
        <w:t>я по форме согласно приложению 2</w:t>
      </w:r>
      <w:r w:rsidR="0044555F" w:rsidRPr="00073150">
        <w:rPr>
          <w:szCs w:val="24"/>
        </w:rPr>
        <w:t xml:space="preserve"> к настоящему Положению.</w:t>
      </w:r>
    </w:p>
    <w:p w:rsidR="0044555F" w:rsidRPr="00073150" w:rsidRDefault="0037242E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44555F" w:rsidRPr="00073150" w:rsidRDefault="0037242E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.2.4. По истечении срока исполнения контролируемым лицом решения, принятого в соот</w:t>
      </w:r>
      <w:r>
        <w:rPr>
          <w:rFonts w:ascii="Times New Roman" w:hAnsi="Times New Roman" w:cs="Times New Roman"/>
          <w:sz w:val="24"/>
          <w:szCs w:val="24"/>
        </w:rPr>
        <w:t>ветствии с подпунктом 1 пункта 3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</w:t>
      </w:r>
      <w:r w:rsidR="0044555F" w:rsidRPr="00073150">
        <w:rPr>
          <w:rFonts w:ascii="Times New Roman" w:hAnsi="Times New Roman" w:cs="Times New Roman"/>
          <w:sz w:val="24"/>
          <w:szCs w:val="24"/>
        </w:rPr>
        <w:lastRenderedPageBreak/>
        <w:t>требо</w:t>
      </w:r>
      <w:r w:rsidR="008A6B1F">
        <w:rPr>
          <w:rFonts w:ascii="Times New Roman" w:hAnsi="Times New Roman" w:cs="Times New Roman"/>
          <w:sz w:val="24"/>
          <w:szCs w:val="24"/>
        </w:rPr>
        <w:t xml:space="preserve">ваний 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 контрольный (</w:t>
      </w:r>
      <w:proofErr w:type="gramStart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надзорный) </w:t>
      </w:r>
      <w:proofErr w:type="gramEnd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орган оценивает исполнение решения на основании представленных документов и сведений, полученной информации. </w:t>
      </w:r>
    </w:p>
    <w:p w:rsidR="0044555F" w:rsidRPr="00073150" w:rsidRDefault="0037242E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B95ABD" w:rsidRPr="00B95ABD" w:rsidRDefault="0037242E" w:rsidP="00B95ABD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3</w:t>
      </w:r>
      <w:r w:rsidR="0044555F" w:rsidRPr="00073150">
        <w:rPr>
          <w:szCs w:val="24"/>
        </w:rPr>
        <w:t>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</w:t>
      </w:r>
      <w:r w:rsidR="008A6B1F">
        <w:rPr>
          <w:szCs w:val="24"/>
        </w:rPr>
        <w:t>ваний</w:t>
      </w:r>
      <w:r w:rsidR="0044555F" w:rsidRPr="00073150">
        <w:rPr>
          <w:szCs w:val="24"/>
        </w:rPr>
        <w:t>, невозможно сделать вывод об исполнении решения, Контрольный орган оценивает исполнение указ</w:t>
      </w:r>
      <w:r>
        <w:rPr>
          <w:szCs w:val="24"/>
        </w:rPr>
        <w:t xml:space="preserve">анного решения путем проведения </w:t>
      </w:r>
      <w:r w:rsidR="00FA6665" w:rsidRPr="00073150">
        <w:rPr>
          <w:szCs w:val="24"/>
        </w:rPr>
        <w:t>документарной проверки.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731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3150">
        <w:rPr>
          <w:rFonts w:ascii="Times New Roman" w:hAnsi="Times New Roman" w:cs="Times New Roman"/>
          <w:sz w:val="24"/>
          <w:szCs w:val="24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44555F" w:rsidRPr="00073150" w:rsidRDefault="0037242E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.2.7. В случае</w:t>
      </w:r>
      <w:proofErr w:type="gramStart"/>
      <w:r w:rsidR="0044555F" w:rsidRPr="000731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555F" w:rsidRPr="00073150">
        <w:rPr>
          <w:rFonts w:ascii="Times New Roman" w:hAnsi="Times New Roman" w:cs="Times New Roman"/>
          <w:sz w:val="24"/>
          <w:szCs w:val="24"/>
        </w:rPr>
        <w:t xml:space="preserve"> если по итогам проведения контрольного мероприятия,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</w:t>
      </w:r>
      <w:r>
        <w:rPr>
          <w:rFonts w:ascii="Times New Roman" w:hAnsi="Times New Roman" w:cs="Times New Roman"/>
          <w:sz w:val="24"/>
          <w:szCs w:val="24"/>
        </w:rPr>
        <w:t>смотренное подпунктом 1 пункта 3</w:t>
      </w:r>
      <w:r w:rsidR="0044555F" w:rsidRPr="00073150">
        <w:rPr>
          <w:rFonts w:ascii="Times New Roman" w:hAnsi="Times New Roman" w:cs="Times New Roman"/>
          <w:sz w:val="24"/>
          <w:szCs w:val="24"/>
        </w:rPr>
        <w:t xml:space="preserve">.2.1 настоящего Положения, с указанием новых сроков его исполнения. </w:t>
      </w:r>
    </w:p>
    <w:p w:rsidR="0044555F" w:rsidRPr="00073150" w:rsidRDefault="0044555F" w:rsidP="0007315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55F" w:rsidRPr="0018659A" w:rsidRDefault="0037242E" w:rsidP="0018659A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.3. Плановые контрольные мероприятия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18659A" w:rsidRPr="0018659A" w:rsidRDefault="00297386" w:rsidP="001865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</w:t>
      </w:r>
      <w:r w:rsidR="0044555F" w:rsidRPr="00073150">
        <w:rPr>
          <w:rFonts w:ascii="Times New Roman" w:hAnsi="Times New Roman"/>
          <w:sz w:val="24"/>
          <w:szCs w:val="24"/>
        </w:rPr>
        <w:t>. Контрольный орган может проводить следующие виды плановых контрольных мероприятий: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документарная проверка;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выездная проверка.</w:t>
      </w:r>
    </w:p>
    <w:p w:rsidR="0044555F" w:rsidRPr="00297386" w:rsidRDefault="00297386" w:rsidP="0029738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 Периодичность проведения плановых контрольных мероприятий в отношении объектов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555F" w:rsidRPr="00297386">
        <w:rPr>
          <w:rFonts w:ascii="Times New Roman" w:hAnsi="Times New Roman"/>
          <w:sz w:val="24"/>
          <w:szCs w:val="24"/>
        </w:rPr>
        <w:t xml:space="preserve">– один раз в 3 года. </w:t>
      </w:r>
    </w:p>
    <w:p w:rsidR="00297386" w:rsidRDefault="00297386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.4. Внеплановые контрольные мероприятия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97386" w:rsidRPr="00297386" w:rsidRDefault="00297386" w:rsidP="0029738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.4.1. Внеплановые контрольные мероприятия проводятся в виде документарных и выездных проверок, наблюдения за соблю</w:t>
      </w:r>
      <w:r>
        <w:rPr>
          <w:rFonts w:ascii="Times New Roman" w:hAnsi="Times New Roman"/>
          <w:sz w:val="24"/>
          <w:szCs w:val="24"/>
        </w:rPr>
        <w:t>дением обязательных требований.</w:t>
      </w:r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.4.</w:t>
      </w:r>
      <w:r>
        <w:rPr>
          <w:szCs w:val="24"/>
        </w:rPr>
        <w:t>2</w:t>
      </w:r>
      <w:r w:rsidR="0044555F" w:rsidRPr="00073150">
        <w:rPr>
          <w:szCs w:val="24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8B5F7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.4.</w:t>
      </w:r>
      <w:r>
        <w:rPr>
          <w:szCs w:val="24"/>
        </w:rPr>
        <w:t>3</w:t>
      </w:r>
      <w:r w:rsidR="0044555F" w:rsidRPr="00073150">
        <w:rPr>
          <w:szCs w:val="24"/>
        </w:rPr>
        <w:t xml:space="preserve">. </w:t>
      </w:r>
      <w:r w:rsidR="008B5F7F" w:rsidRPr="00073150">
        <w:rPr>
          <w:szCs w:val="24"/>
        </w:rPr>
        <w:t>В случае</w:t>
      </w:r>
      <w:proofErr w:type="gramStart"/>
      <w:r w:rsidR="008B5F7F" w:rsidRPr="00073150">
        <w:rPr>
          <w:szCs w:val="24"/>
        </w:rPr>
        <w:t>,</w:t>
      </w:r>
      <w:proofErr w:type="gramEnd"/>
      <w:r w:rsidR="008B5F7F" w:rsidRPr="00073150">
        <w:rPr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4555F" w:rsidRPr="00073150" w:rsidRDefault="0044555F" w:rsidP="00073150">
      <w:pPr>
        <w:pStyle w:val="ConsPlusNormal"/>
        <w:ind w:firstLine="709"/>
        <w:jc w:val="both"/>
        <w:rPr>
          <w:b/>
          <w:color w:val="FF0000"/>
          <w:szCs w:val="24"/>
          <w:u w:val="single"/>
        </w:rPr>
      </w:pPr>
    </w:p>
    <w:p w:rsidR="0044555F" w:rsidRPr="00073150" w:rsidRDefault="00297386" w:rsidP="00073150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="0044555F" w:rsidRPr="00073150">
        <w:rPr>
          <w:rFonts w:ascii="Times New Roman" w:hAnsi="Times New Roman"/>
          <w:color w:val="auto"/>
          <w:sz w:val="24"/>
          <w:szCs w:val="24"/>
        </w:rPr>
        <w:t>.5. Документарная проверка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.5.1.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44555F" w:rsidRPr="00073150" w:rsidRDefault="00297386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44555F" w:rsidRPr="00073150">
        <w:rPr>
          <w:rFonts w:ascii="Times New Roman" w:hAnsi="Times New Roman"/>
          <w:sz w:val="24"/>
          <w:szCs w:val="24"/>
        </w:rPr>
        <w:t>.5.2. В случае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,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.5.3. Срок проведения документарной проверки не может превышать десять рабочих дней.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.5.4. Перечень допустимых контрольных действий совершаемых в ходе документарной проверки: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bookmarkStart w:id="4" w:name="_Hlk73716001"/>
      <w:r w:rsidRPr="00073150">
        <w:rPr>
          <w:szCs w:val="24"/>
        </w:rPr>
        <w:t>1) истребование документов;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2) получение письменных объяснений;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3) экспертиза.</w:t>
      </w:r>
      <w:bookmarkEnd w:id="4"/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="0044555F" w:rsidRPr="00073150">
        <w:rPr>
          <w:color w:val="FF0000"/>
          <w:szCs w:val="24"/>
        </w:rPr>
        <w:t xml:space="preserve">, </w:t>
      </w:r>
      <w:r w:rsidR="0044555F" w:rsidRPr="00073150">
        <w:rPr>
          <w:szCs w:val="24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Контролируемое лицо </w:t>
      </w:r>
      <w:r w:rsidR="00E57652" w:rsidRPr="00073150">
        <w:rPr>
          <w:rFonts w:ascii="Times New Roman" w:hAnsi="Times New Roman" w:cs="Times New Roman"/>
          <w:sz w:val="24"/>
          <w:szCs w:val="24"/>
        </w:rPr>
        <w:t>в срок, указанный в требовании о представлении документов,</w:t>
      </w:r>
      <w:r w:rsidRPr="00073150">
        <w:rPr>
          <w:rFonts w:ascii="Times New Roman" w:hAnsi="Times New Roman" w:cs="Times New Roman"/>
          <w:sz w:val="24"/>
          <w:szCs w:val="24"/>
        </w:rPr>
        <w:t xml:space="preserve"> направляет </w:t>
      </w:r>
      <w:proofErr w:type="spellStart"/>
      <w:r w:rsidRPr="0007315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073150">
        <w:rPr>
          <w:rFonts w:ascii="Times New Roman" w:hAnsi="Times New Roman" w:cs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7315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073150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073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.5.6. Письменные объяснения могут быть запрошены инспектором от контролируемого лица или его представителя, свидетелей.</w:t>
      </w:r>
    </w:p>
    <w:p w:rsidR="0044555F" w:rsidRPr="00297386" w:rsidRDefault="0044555F" w:rsidP="00297386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 w:rsidRPr="00073150"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lastRenderedPageBreak/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44555F" w:rsidRPr="00073150" w:rsidRDefault="00297386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.5.7. Экспертиза осуществляется экспертом или экспертной организацией по поручению Контрольного органа.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44555F" w:rsidRPr="00073150" w:rsidRDefault="00297386" w:rsidP="00073150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.5.8. Оформление акта производится по месту нахождения Контрольного органа в день окончания проведения документарной проверки.</w:t>
      </w:r>
      <w:r w:rsidR="0044555F" w:rsidRPr="00073150">
        <w:rPr>
          <w:b/>
          <w:szCs w:val="24"/>
        </w:rPr>
        <w:t xml:space="preserve"> </w:t>
      </w:r>
    </w:p>
    <w:p w:rsidR="0044555F" w:rsidRPr="00297386" w:rsidRDefault="00297386" w:rsidP="00297386">
      <w:pPr>
        <w:pStyle w:val="ConsPlusNormal"/>
        <w:ind w:firstLine="709"/>
        <w:jc w:val="both"/>
        <w:rPr>
          <w:color w:val="FF0000"/>
          <w:szCs w:val="24"/>
          <w:vertAlign w:val="superscript"/>
        </w:rPr>
      </w:pPr>
      <w:r>
        <w:rPr>
          <w:szCs w:val="24"/>
        </w:rPr>
        <w:t>3</w:t>
      </w:r>
      <w:r w:rsidR="0044555F" w:rsidRPr="00073150">
        <w:rPr>
          <w:szCs w:val="24"/>
        </w:rPr>
        <w:t>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.5.10. Внеплановая документарная проверка проводится без согласования с органами прокуратуры.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4555F" w:rsidRDefault="00297386" w:rsidP="00297386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 Выездная проверка</w:t>
      </w:r>
    </w:p>
    <w:p w:rsidR="00297386" w:rsidRPr="00297386" w:rsidRDefault="00297386" w:rsidP="00297386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.6.2. Выездная проверка проводится в случае, если не представляется возможным: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150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</w:t>
      </w:r>
      <w:r w:rsidR="00297386">
        <w:rPr>
          <w:rFonts w:ascii="Times New Roman" w:hAnsi="Times New Roman" w:cs="Times New Roman"/>
          <w:sz w:val="24"/>
          <w:szCs w:val="24"/>
        </w:rPr>
        <w:t>а на указанное в пункте 3</w:t>
      </w:r>
      <w:r w:rsidRPr="00073150">
        <w:rPr>
          <w:rFonts w:ascii="Times New Roman" w:hAnsi="Times New Roman" w:cs="Times New Roman"/>
          <w:sz w:val="24"/>
          <w:szCs w:val="24"/>
        </w:rPr>
        <w:t>.</w:t>
      </w:r>
      <w:r w:rsidR="008B5F7F" w:rsidRPr="00073150">
        <w:rPr>
          <w:rFonts w:ascii="Times New Roman" w:hAnsi="Times New Roman" w:cs="Times New Roman"/>
          <w:sz w:val="24"/>
          <w:szCs w:val="24"/>
        </w:rPr>
        <w:t>6</w:t>
      </w:r>
      <w:r w:rsidRPr="00073150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44555F" w:rsidRPr="00073150" w:rsidRDefault="00297386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55F" w:rsidRPr="00073150">
        <w:rPr>
          <w:rFonts w:ascii="Times New Roman" w:hAnsi="Times New Roman" w:cs="Times New Roman"/>
          <w:sz w:val="24"/>
          <w:szCs w:val="24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44555F" w:rsidRPr="00073150" w:rsidRDefault="00297386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.6.4. Контрольный орган уведомляет контролируемое лицо о проведении выездной проверки не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позднее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.6.5. Инспектор при проведении выездной проверки предъявляет контролируемому лицу (его представителю) служебное удостоверение, копию решения </w:t>
      </w:r>
      <w:r w:rsidR="0044555F" w:rsidRPr="00073150">
        <w:rPr>
          <w:rFonts w:ascii="Times New Roman" w:hAnsi="Times New Roman"/>
          <w:sz w:val="24"/>
          <w:szCs w:val="24"/>
        </w:rPr>
        <w:lastRenderedPageBreak/>
        <w:t>о проведении выездной проверки, а также сообщает учетный номер в едином реестре контрольных мероприятий.</w:t>
      </w:r>
    </w:p>
    <w:p w:rsidR="0044555F" w:rsidRPr="00073150" w:rsidRDefault="00297386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.6.6. Срок проведения выездной проверки составляет не более десяти рабочих дней.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73150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073150">
        <w:rPr>
          <w:rFonts w:ascii="Times New Roman" w:hAnsi="Times New Roman"/>
          <w:sz w:val="24"/>
          <w:szCs w:val="24"/>
        </w:rPr>
        <w:t>.</w:t>
      </w:r>
    </w:p>
    <w:p w:rsidR="0044555F" w:rsidRPr="00073150" w:rsidRDefault="00F53F4A" w:rsidP="00073150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.6.7. Перечень допустимых контрольных действий в ходе выездной проверки:</w:t>
      </w:r>
      <w:r w:rsidR="0044555F" w:rsidRPr="00073150">
        <w:rPr>
          <w:rStyle w:val="a5"/>
          <w:rFonts w:ascii="Times New Roman" w:hAnsi="Times New Roman"/>
          <w:color w:val="FF0000"/>
          <w:sz w:val="24"/>
          <w:szCs w:val="24"/>
        </w:rPr>
        <w:footnoteReference w:id="1"/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bookmarkStart w:id="5" w:name="_Hlk73715973"/>
      <w:r w:rsidRPr="00073150">
        <w:rPr>
          <w:szCs w:val="24"/>
        </w:rPr>
        <w:t>1) осмотр;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2) опрос;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3) истребование документов;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4) получение письменных объяснений;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5) экспертиза.</w:t>
      </w:r>
      <w:bookmarkEnd w:id="5"/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По результатам осмотра составляется протокол осмотра.</w:t>
      </w:r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 xml:space="preserve">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4555F" w:rsidRPr="00073150" w:rsidRDefault="00F53F4A" w:rsidP="00073150">
      <w:pPr>
        <w:pStyle w:val="ConsPlusNormal"/>
        <w:ind w:firstLine="709"/>
        <w:jc w:val="both"/>
        <w:rPr>
          <w:color w:val="FF0000"/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 xml:space="preserve">.6.11. Представление контролируемым лицом </w:t>
      </w:r>
      <w:proofErr w:type="spellStart"/>
      <w:r w:rsidR="0044555F" w:rsidRPr="00073150">
        <w:rPr>
          <w:szCs w:val="24"/>
        </w:rPr>
        <w:t>истребуемых</w:t>
      </w:r>
      <w:proofErr w:type="spellEnd"/>
      <w:r w:rsidR="0044555F" w:rsidRPr="00073150">
        <w:rPr>
          <w:szCs w:val="24"/>
        </w:rPr>
        <w:t xml:space="preserve"> документов, письменных объяснений, проведение экспертизы осуществляется в соответствии с пунктами </w:t>
      </w:r>
      <w:r>
        <w:rPr>
          <w:szCs w:val="24"/>
        </w:rPr>
        <w:t>3</w:t>
      </w:r>
      <w:r w:rsidR="0044555F" w:rsidRPr="00073150">
        <w:rPr>
          <w:szCs w:val="24"/>
        </w:rPr>
        <w:t>.5.5,</w:t>
      </w:r>
      <w:r>
        <w:rPr>
          <w:szCs w:val="24"/>
        </w:rPr>
        <w:t xml:space="preserve">  </w:t>
      </w:r>
      <w:r w:rsidR="0044555F" w:rsidRPr="00073150">
        <w:rPr>
          <w:szCs w:val="24"/>
        </w:rPr>
        <w:t xml:space="preserve"> </w:t>
      </w:r>
      <w:r>
        <w:rPr>
          <w:szCs w:val="24"/>
        </w:rPr>
        <w:t>3</w:t>
      </w:r>
      <w:r w:rsidR="0044555F" w:rsidRPr="00073150">
        <w:rPr>
          <w:szCs w:val="24"/>
        </w:rPr>
        <w:t xml:space="preserve">.5.6 </w:t>
      </w:r>
      <w:r>
        <w:rPr>
          <w:szCs w:val="24"/>
        </w:rPr>
        <w:t xml:space="preserve"> </w:t>
      </w:r>
      <w:r w:rsidR="0044555F" w:rsidRPr="00073150">
        <w:rPr>
          <w:szCs w:val="24"/>
        </w:rPr>
        <w:t xml:space="preserve">и </w:t>
      </w:r>
      <w:r>
        <w:rPr>
          <w:szCs w:val="24"/>
        </w:rPr>
        <w:t>3</w:t>
      </w:r>
      <w:r w:rsidR="0044555F" w:rsidRPr="00073150">
        <w:rPr>
          <w:szCs w:val="24"/>
        </w:rPr>
        <w:t>.5.7 настоящего Положения.</w:t>
      </w:r>
    </w:p>
    <w:p w:rsidR="0044555F" w:rsidRPr="00073150" w:rsidRDefault="00F53F4A" w:rsidP="0007315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44555F" w:rsidRPr="00073150">
        <w:rPr>
          <w:szCs w:val="24"/>
        </w:rPr>
        <w:t>.6.12. По окончании проведения выездной проверки инспектор составляет акт выездной проверки.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44555F" w:rsidRPr="00073150" w:rsidRDefault="00F53F4A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 xml:space="preserve">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</w:t>
      </w:r>
      <w:r w:rsidR="0044555F" w:rsidRPr="00073150">
        <w:rPr>
          <w:rFonts w:ascii="Times New Roman" w:hAnsi="Times New Roman"/>
          <w:sz w:val="24"/>
          <w:szCs w:val="24"/>
        </w:rPr>
        <w:lastRenderedPageBreak/>
        <w:t xml:space="preserve">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="0044555F" w:rsidRPr="00073150">
          <w:rPr>
            <w:rFonts w:ascii="Times New Roman" w:hAnsi="Times New Roman"/>
            <w:sz w:val="24"/>
            <w:szCs w:val="24"/>
          </w:rPr>
          <w:t>частями 4</w:t>
        </w:r>
      </w:hyperlink>
      <w:r w:rsidR="0044555F" w:rsidRPr="00073150">
        <w:rPr>
          <w:rFonts w:ascii="Times New Roman" w:hAnsi="Times New Roman"/>
          <w:sz w:val="24"/>
          <w:szCs w:val="24"/>
        </w:rPr>
        <w:t xml:space="preserve"> и </w:t>
      </w:r>
      <w:hyperlink r:id="rId12" w:tooltip="Федеральный закон от 31.07.2020 N 248-ФЗ" w:history="1">
        <w:r w:rsidR="0044555F" w:rsidRPr="00073150">
          <w:rPr>
            <w:rFonts w:ascii="Times New Roman" w:hAnsi="Times New Roman"/>
            <w:sz w:val="24"/>
            <w:szCs w:val="24"/>
          </w:rPr>
          <w:t>5 статьи 21</w:t>
        </w:r>
      </w:hyperlink>
      <w:r w:rsidR="0044555F" w:rsidRPr="00073150">
        <w:rPr>
          <w:rFonts w:ascii="Times New Roman" w:hAnsi="Times New Roman"/>
          <w:sz w:val="24"/>
          <w:szCs w:val="24"/>
        </w:rPr>
        <w:t xml:space="preserve"> Федеральным законом № 248-ФЗ.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4555F" w:rsidRPr="00073150" w:rsidRDefault="00F53F4A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4555F" w:rsidRPr="00073150">
        <w:rPr>
          <w:rFonts w:ascii="Times New Roman" w:hAnsi="Times New Roman"/>
          <w:sz w:val="24"/>
          <w:szCs w:val="24"/>
        </w:rPr>
        <w:t>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44555F" w:rsidRPr="00073150" w:rsidRDefault="0044555F" w:rsidP="00073150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44555F" w:rsidRPr="00073150" w:rsidRDefault="0044555F" w:rsidP="00073150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  <w:r w:rsidRPr="00073150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53F4A" w:rsidRPr="00073150" w:rsidRDefault="00F53F4A" w:rsidP="00F53F4A">
      <w:pPr>
        <w:pStyle w:val="ConsPlusNormal"/>
        <w:ind w:firstLine="0"/>
        <w:jc w:val="both"/>
        <w:rPr>
          <w:szCs w:val="24"/>
        </w:rPr>
      </w:pPr>
    </w:p>
    <w:p w:rsidR="00F53F4A" w:rsidRPr="00073150" w:rsidRDefault="00F53F4A" w:rsidP="00F53F4A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3.7</w:t>
      </w:r>
      <w:r w:rsidR="0044555F" w:rsidRPr="00073150">
        <w:rPr>
          <w:szCs w:val="24"/>
        </w:rPr>
        <w:t xml:space="preserve">. Наблюдение за соблюдением обязательных требований </w:t>
      </w:r>
    </w:p>
    <w:p w:rsidR="0044555F" w:rsidRPr="00073150" w:rsidRDefault="0044555F" w:rsidP="00073150">
      <w:pPr>
        <w:pStyle w:val="ConsPlusNormal"/>
        <w:ind w:firstLine="709"/>
        <w:jc w:val="both"/>
        <w:rPr>
          <w:b/>
          <w:szCs w:val="24"/>
        </w:rPr>
      </w:pPr>
    </w:p>
    <w:p w:rsidR="0044555F" w:rsidRPr="00073150" w:rsidRDefault="00F53F4A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44555F" w:rsidRPr="00073150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44555F" w:rsidRPr="00073150">
        <w:rPr>
          <w:rFonts w:ascii="Times New Roman" w:hAnsi="Times New Roman"/>
          <w:sz w:val="24"/>
          <w:szCs w:val="24"/>
        </w:rPr>
        <w:t>Контрольный орган при наблюдении за соблюдением обязательных требо</w:t>
      </w:r>
      <w:r w:rsidR="001B1144">
        <w:rPr>
          <w:rFonts w:ascii="Times New Roman" w:hAnsi="Times New Roman"/>
          <w:sz w:val="24"/>
          <w:szCs w:val="24"/>
        </w:rPr>
        <w:t xml:space="preserve">ваний </w:t>
      </w:r>
      <w:r w:rsidR="0044555F" w:rsidRPr="00073150">
        <w:rPr>
          <w:rFonts w:ascii="Times New Roman" w:hAnsi="Times New Roman"/>
          <w:sz w:val="24"/>
          <w:szCs w:val="24"/>
        </w:rPr>
        <w:t xml:space="preserve">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="0044555F" w:rsidRPr="00073150">
        <w:rPr>
          <w:rFonts w:ascii="Times New Roman" w:hAnsi="Times New Roman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видеозаписи.</w:t>
      </w:r>
    </w:p>
    <w:p w:rsidR="0044555F" w:rsidRPr="00073150" w:rsidRDefault="001B1144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44555F" w:rsidRPr="00073150">
        <w:rPr>
          <w:rFonts w:ascii="Times New Roman" w:hAnsi="Times New Roman" w:cs="Times New Roman"/>
          <w:sz w:val="24"/>
          <w:szCs w:val="24"/>
        </w:rPr>
        <w:t>2. Если в ходе наблюдения за соблюдением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</w:t>
      </w:r>
      <w:r w:rsidR="0044555F" w:rsidRPr="00073150">
        <w:rPr>
          <w:rFonts w:ascii="Times New Roman" w:hAnsi="Times New Roman" w:cs="Times New Roman"/>
          <w:sz w:val="24"/>
          <w:szCs w:val="24"/>
        </w:rPr>
        <w:t>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44555F" w:rsidRPr="00073150" w:rsidRDefault="0044555F" w:rsidP="000731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44555F" w:rsidRPr="00073150" w:rsidRDefault="0044555F" w:rsidP="00073150">
      <w:pPr>
        <w:pStyle w:val="ConsPlusNormal"/>
        <w:ind w:firstLine="709"/>
        <w:jc w:val="both"/>
        <w:rPr>
          <w:szCs w:val="24"/>
        </w:rPr>
      </w:pPr>
    </w:p>
    <w:p w:rsidR="001B1144" w:rsidRDefault="001B1144" w:rsidP="004A30EA">
      <w:pPr>
        <w:pStyle w:val="ConsPlusNormal"/>
        <w:ind w:firstLine="0"/>
        <w:jc w:val="both"/>
        <w:rPr>
          <w:szCs w:val="24"/>
        </w:rPr>
      </w:pPr>
    </w:p>
    <w:p w:rsidR="001B1144" w:rsidRDefault="001B1144" w:rsidP="004A30EA">
      <w:pPr>
        <w:pStyle w:val="ConsPlusNormal"/>
        <w:ind w:firstLine="0"/>
        <w:jc w:val="both"/>
        <w:rPr>
          <w:szCs w:val="24"/>
        </w:rPr>
      </w:pPr>
    </w:p>
    <w:p w:rsidR="001B1144" w:rsidRDefault="001B1144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94047B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44555F" w:rsidRPr="00073150">
        <w:rPr>
          <w:rFonts w:ascii="Times New Roman" w:hAnsi="Times New Roman"/>
          <w:b/>
          <w:sz w:val="24"/>
          <w:szCs w:val="24"/>
        </w:rPr>
        <w:t xml:space="preserve">. Ключевые показатели вида контроля и их целевые значения для муниципального контроля </w:t>
      </w: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4555F" w:rsidRPr="00073150" w:rsidRDefault="0044555F" w:rsidP="00073150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6" w:name="_Hlk73956884"/>
      <w:r w:rsidRPr="00073150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6"/>
      <w:r w:rsidR="001B1144">
        <w:rPr>
          <w:rFonts w:ascii="Times New Roman" w:hAnsi="Times New Roman"/>
          <w:sz w:val="24"/>
          <w:szCs w:val="24"/>
        </w:rPr>
        <w:t xml:space="preserve"> установлены приложением 3</w:t>
      </w:r>
      <w:r w:rsidR="003E43FB">
        <w:rPr>
          <w:rFonts w:ascii="Times New Roman" w:hAnsi="Times New Roman"/>
          <w:sz w:val="24"/>
          <w:szCs w:val="24"/>
        </w:rPr>
        <w:t xml:space="preserve"> к настоящему Положению и вступает в силу в соответствии с частью 5 статьи 30 Федерального закона № 248-ФЗ с 01.03.2022 года.</w:t>
      </w: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Pr="00073150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F94A04" w:rsidRPr="00073150" w:rsidRDefault="00F94A0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BD0ADE" w:rsidRDefault="00BD0ADE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4A30EA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4A30EA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4A30EA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4A30EA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94047B" w:rsidRDefault="0094047B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94047B" w:rsidRDefault="0094047B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94047B" w:rsidRDefault="0094047B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4A30EA" w:rsidRPr="00073150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9615C9" w:rsidRPr="00073150" w:rsidRDefault="004A30EA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615C9" w:rsidRPr="00073150">
        <w:rPr>
          <w:rFonts w:ascii="Times New Roman" w:hAnsi="Times New Roman"/>
          <w:sz w:val="24"/>
          <w:szCs w:val="24"/>
        </w:rPr>
        <w:t>Приложение 1</w:t>
      </w:r>
    </w:p>
    <w:p w:rsidR="009615C9" w:rsidRDefault="009615C9" w:rsidP="004A30EA">
      <w:pPr>
        <w:widowControl/>
        <w:ind w:left="4536"/>
        <w:jc w:val="both"/>
        <w:rPr>
          <w:rFonts w:ascii="Times New Roman" w:hAnsi="Times New Roman"/>
          <w:color w:val="FF0000"/>
          <w:sz w:val="24"/>
          <w:szCs w:val="24"/>
          <w:vertAlign w:val="superscript"/>
        </w:rPr>
      </w:pPr>
      <w:r w:rsidRPr="000731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9404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A30EA">
        <w:rPr>
          <w:rFonts w:ascii="Times New Roman" w:hAnsi="Times New Roman"/>
          <w:sz w:val="24"/>
          <w:szCs w:val="24"/>
        </w:rPr>
        <w:t>Пяозерско</w:t>
      </w:r>
      <w:r w:rsidR="0094047B">
        <w:rPr>
          <w:rFonts w:ascii="Times New Roman" w:hAnsi="Times New Roman"/>
          <w:sz w:val="24"/>
          <w:szCs w:val="24"/>
        </w:rPr>
        <w:t>м</w:t>
      </w:r>
      <w:proofErr w:type="spellEnd"/>
      <w:r w:rsidR="0094047B">
        <w:rPr>
          <w:rFonts w:ascii="Times New Roman" w:hAnsi="Times New Roman"/>
          <w:sz w:val="24"/>
          <w:szCs w:val="24"/>
        </w:rPr>
        <w:t xml:space="preserve">  городском</w:t>
      </w:r>
      <w:r w:rsidR="004A30EA">
        <w:rPr>
          <w:rFonts w:ascii="Times New Roman" w:hAnsi="Times New Roman"/>
          <w:sz w:val="24"/>
          <w:szCs w:val="24"/>
        </w:rPr>
        <w:t xml:space="preserve">  поселени</w:t>
      </w:r>
      <w:r w:rsidR="0094047B">
        <w:rPr>
          <w:rFonts w:ascii="Times New Roman" w:hAnsi="Times New Roman"/>
          <w:sz w:val="24"/>
          <w:szCs w:val="24"/>
        </w:rPr>
        <w:t>и</w:t>
      </w:r>
    </w:p>
    <w:p w:rsidR="004A30EA" w:rsidRPr="004A30EA" w:rsidRDefault="004A30EA" w:rsidP="004A30EA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9615C9" w:rsidRPr="00073150" w:rsidRDefault="009615C9" w:rsidP="00073150">
      <w:pPr>
        <w:pStyle w:val="ConsPlusNormal"/>
        <w:ind w:left="4395" w:firstLine="0"/>
        <w:jc w:val="both"/>
        <w:rPr>
          <w:szCs w:val="24"/>
        </w:rPr>
      </w:pPr>
    </w:p>
    <w:p w:rsidR="009615C9" w:rsidRPr="00073150" w:rsidRDefault="009615C9" w:rsidP="00073150">
      <w:pPr>
        <w:pStyle w:val="ConsPlusNormal"/>
        <w:ind w:firstLine="0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ind w:firstLine="0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</w:p>
    <w:p w:rsidR="003E43FB" w:rsidRDefault="00C8133A" w:rsidP="004A30EA">
      <w:pPr>
        <w:pStyle w:val="ConsPlusNormal"/>
        <w:jc w:val="both"/>
        <w:rPr>
          <w:b/>
          <w:szCs w:val="24"/>
        </w:rPr>
      </w:pPr>
      <w:r w:rsidRPr="00073150">
        <w:rPr>
          <w:b/>
          <w:szCs w:val="24"/>
        </w:rPr>
        <w:t xml:space="preserve">Перечень должностных лиц </w:t>
      </w:r>
      <w:r w:rsidR="004A30EA">
        <w:rPr>
          <w:b/>
          <w:szCs w:val="24"/>
        </w:rPr>
        <w:t xml:space="preserve">Администрации </w:t>
      </w:r>
      <w:proofErr w:type="spellStart"/>
      <w:r w:rsidR="004A30EA">
        <w:rPr>
          <w:b/>
          <w:szCs w:val="24"/>
        </w:rPr>
        <w:t>Пяозерского</w:t>
      </w:r>
      <w:proofErr w:type="spellEnd"/>
      <w:r w:rsidR="004A30EA">
        <w:rPr>
          <w:b/>
          <w:szCs w:val="24"/>
        </w:rPr>
        <w:t xml:space="preserve"> городского поселения</w:t>
      </w:r>
      <w:r w:rsidRPr="00073150">
        <w:rPr>
          <w:b/>
          <w:szCs w:val="24"/>
        </w:rPr>
        <w:t>, уполномоченных на осуществление муниципального контроля на автомобильном транспорте, городском наземном электрическом тр</w:t>
      </w:r>
      <w:r w:rsidR="004A30EA">
        <w:rPr>
          <w:b/>
          <w:szCs w:val="24"/>
        </w:rPr>
        <w:t>анс</w:t>
      </w:r>
      <w:r w:rsidR="003E43FB">
        <w:rPr>
          <w:b/>
          <w:szCs w:val="24"/>
        </w:rPr>
        <w:t xml:space="preserve">порте и </w:t>
      </w:r>
      <w:proofErr w:type="gramStart"/>
      <w:r w:rsidR="003E43FB">
        <w:rPr>
          <w:b/>
          <w:szCs w:val="24"/>
        </w:rPr>
        <w:t>в</w:t>
      </w:r>
      <w:proofErr w:type="gramEnd"/>
      <w:r w:rsidR="003E43FB">
        <w:rPr>
          <w:b/>
          <w:szCs w:val="24"/>
        </w:rPr>
        <w:t xml:space="preserve">          </w:t>
      </w:r>
    </w:p>
    <w:p w:rsidR="00C8133A" w:rsidRPr="004A30EA" w:rsidRDefault="003E43FB" w:rsidP="004A30EA">
      <w:pPr>
        <w:pStyle w:val="ConsPlusNormal"/>
        <w:jc w:val="both"/>
        <w:rPr>
          <w:b/>
          <w:szCs w:val="24"/>
        </w:rPr>
      </w:pPr>
      <w:r>
        <w:rPr>
          <w:b/>
          <w:szCs w:val="24"/>
        </w:rPr>
        <w:t xml:space="preserve">      дорожном </w:t>
      </w:r>
      <w:proofErr w:type="gramStart"/>
      <w:r>
        <w:rPr>
          <w:b/>
          <w:szCs w:val="24"/>
        </w:rPr>
        <w:t>хозяйстве</w:t>
      </w:r>
      <w:proofErr w:type="gramEnd"/>
      <w:r>
        <w:rPr>
          <w:b/>
          <w:szCs w:val="24"/>
        </w:rPr>
        <w:t xml:space="preserve"> в </w:t>
      </w:r>
      <w:proofErr w:type="spellStart"/>
      <w:r>
        <w:rPr>
          <w:b/>
          <w:szCs w:val="24"/>
        </w:rPr>
        <w:t>Пяозерском</w:t>
      </w:r>
      <w:proofErr w:type="spellEnd"/>
      <w:r>
        <w:rPr>
          <w:b/>
          <w:szCs w:val="24"/>
        </w:rPr>
        <w:t xml:space="preserve"> </w:t>
      </w:r>
      <w:r w:rsidR="004A30EA">
        <w:rPr>
          <w:b/>
          <w:szCs w:val="24"/>
        </w:rPr>
        <w:t xml:space="preserve"> городско</w:t>
      </w:r>
      <w:r>
        <w:rPr>
          <w:b/>
          <w:szCs w:val="24"/>
        </w:rPr>
        <w:t>м</w:t>
      </w:r>
      <w:r w:rsidR="004A30EA">
        <w:rPr>
          <w:b/>
          <w:szCs w:val="24"/>
        </w:rPr>
        <w:t xml:space="preserve">  поселени</w:t>
      </w:r>
      <w:r>
        <w:rPr>
          <w:b/>
          <w:szCs w:val="24"/>
        </w:rPr>
        <w:t>и</w:t>
      </w:r>
    </w:p>
    <w:p w:rsidR="004A30EA" w:rsidRPr="00073150" w:rsidRDefault="004A30EA" w:rsidP="00073150">
      <w:pPr>
        <w:pStyle w:val="ConsPlusNormal"/>
        <w:jc w:val="both"/>
        <w:rPr>
          <w:szCs w:val="24"/>
        </w:rPr>
      </w:pPr>
    </w:p>
    <w:p w:rsidR="00C8133A" w:rsidRPr="00073150" w:rsidRDefault="00C8133A" w:rsidP="00073150">
      <w:pPr>
        <w:pStyle w:val="ConsPlusNormal"/>
        <w:jc w:val="both"/>
        <w:rPr>
          <w:szCs w:val="24"/>
        </w:rPr>
      </w:pPr>
    </w:p>
    <w:p w:rsidR="00C8133A" w:rsidRPr="00073150" w:rsidRDefault="00C8133A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  <w:r w:rsidRPr="00073150">
        <w:rPr>
          <w:szCs w:val="24"/>
        </w:rPr>
        <w:t>1.</w:t>
      </w:r>
    </w:p>
    <w:p w:rsidR="0044555F" w:rsidRPr="00073150" w:rsidRDefault="0044555F" w:rsidP="00073150">
      <w:pPr>
        <w:pStyle w:val="ConsPlusNormal"/>
        <w:jc w:val="both"/>
        <w:rPr>
          <w:szCs w:val="24"/>
        </w:rPr>
      </w:pPr>
      <w:r w:rsidRPr="00073150">
        <w:rPr>
          <w:szCs w:val="24"/>
        </w:rPr>
        <w:t>2.</w:t>
      </w:r>
    </w:p>
    <w:p w:rsidR="0044555F" w:rsidRPr="00073150" w:rsidRDefault="0044555F" w:rsidP="00073150">
      <w:pPr>
        <w:pStyle w:val="ConsPlusNormal"/>
        <w:jc w:val="both"/>
        <w:rPr>
          <w:szCs w:val="24"/>
        </w:rPr>
      </w:pPr>
      <w:r w:rsidRPr="00073150">
        <w:rPr>
          <w:szCs w:val="24"/>
        </w:rPr>
        <w:t>3.</w:t>
      </w: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BD0ADE" w:rsidRPr="00073150" w:rsidRDefault="00BD0ADE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F94A04" w:rsidRDefault="00F94A04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Default="004A30EA" w:rsidP="00073150">
      <w:pPr>
        <w:pStyle w:val="ConsPlusNormal"/>
        <w:jc w:val="both"/>
        <w:rPr>
          <w:szCs w:val="24"/>
        </w:rPr>
      </w:pPr>
    </w:p>
    <w:p w:rsidR="004A30EA" w:rsidRPr="00073150" w:rsidRDefault="004A30EA" w:rsidP="00073150">
      <w:pPr>
        <w:pStyle w:val="ConsPlusNormal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1B1144" w:rsidRDefault="001B1144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</w:p>
    <w:p w:rsidR="00DB607F" w:rsidRPr="00073150" w:rsidRDefault="00A60CAD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B607F" w:rsidRPr="00073150">
        <w:rPr>
          <w:rFonts w:ascii="Times New Roman" w:hAnsi="Times New Roman"/>
          <w:sz w:val="24"/>
          <w:szCs w:val="24"/>
        </w:rPr>
        <w:t xml:space="preserve">Приложение </w:t>
      </w:r>
      <w:r w:rsidR="001B1144">
        <w:rPr>
          <w:rFonts w:ascii="Times New Roman" w:hAnsi="Times New Roman"/>
          <w:sz w:val="24"/>
          <w:szCs w:val="24"/>
        </w:rPr>
        <w:t>2</w:t>
      </w:r>
    </w:p>
    <w:p w:rsidR="0044555F" w:rsidRDefault="00DB607F" w:rsidP="00A60CAD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5705A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705AE">
        <w:rPr>
          <w:rFonts w:ascii="Times New Roman" w:hAnsi="Times New Roman"/>
          <w:sz w:val="24"/>
          <w:szCs w:val="24"/>
        </w:rPr>
        <w:t>Пяозерском</w:t>
      </w:r>
      <w:proofErr w:type="spellEnd"/>
      <w:r w:rsidR="005705AE">
        <w:rPr>
          <w:rFonts w:ascii="Times New Roman" w:hAnsi="Times New Roman"/>
          <w:sz w:val="24"/>
          <w:szCs w:val="24"/>
        </w:rPr>
        <w:t xml:space="preserve"> городском поселении</w:t>
      </w:r>
    </w:p>
    <w:p w:rsidR="00A60CAD" w:rsidRPr="00073150" w:rsidRDefault="00A60CAD" w:rsidP="00A60CAD">
      <w:pPr>
        <w:widowControl/>
        <w:ind w:left="4536"/>
        <w:jc w:val="both"/>
        <w:rPr>
          <w:szCs w:val="24"/>
        </w:rPr>
      </w:pPr>
    </w:p>
    <w:p w:rsidR="0044555F" w:rsidRPr="00073150" w:rsidRDefault="0044555F" w:rsidP="00073150">
      <w:pPr>
        <w:pStyle w:val="ConsPlusNormal"/>
        <w:jc w:val="both"/>
        <w:rPr>
          <w:szCs w:val="24"/>
        </w:rPr>
      </w:pPr>
    </w:p>
    <w:p w:rsidR="00DB607F" w:rsidRPr="00073150" w:rsidRDefault="00DB607F" w:rsidP="00073150">
      <w:pPr>
        <w:pStyle w:val="ConsPlusNormal"/>
        <w:ind w:firstLine="0"/>
        <w:jc w:val="both"/>
        <w:rPr>
          <w:b/>
          <w:szCs w:val="24"/>
        </w:rPr>
      </w:pPr>
      <w:r w:rsidRPr="00073150">
        <w:rPr>
          <w:b/>
          <w:szCs w:val="24"/>
        </w:rPr>
        <w:t>Форма предписания Контрольного органа</w:t>
      </w:r>
    </w:p>
    <w:p w:rsidR="00DB607F" w:rsidRPr="00073150" w:rsidRDefault="00DB607F" w:rsidP="00073150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DB607F" w:rsidRPr="00073150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Default="00DB607F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</w:p>
          <w:p w:rsidR="00A60CAD" w:rsidRPr="00073150" w:rsidRDefault="00A60CAD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(указывается должность руководителя контролируемого лица)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(указывается полное наименование контролируемого лица)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proofErr w:type="gramStart"/>
            <w:r w:rsidRPr="00073150">
              <w:rPr>
                <w:color w:val="000000"/>
                <w:szCs w:val="24"/>
              </w:rPr>
              <w:t>(указывается фамилия, имя, отчество</w:t>
            </w:r>
            <w:proofErr w:type="gramEnd"/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_________________________________</w:t>
            </w:r>
          </w:p>
          <w:p w:rsidR="00DB607F" w:rsidRPr="00073150" w:rsidRDefault="00DB607F" w:rsidP="00073150">
            <w:pPr>
              <w:pStyle w:val="ConsPlusNormal"/>
              <w:ind w:firstLine="5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B607F" w:rsidRPr="00073150" w:rsidRDefault="00DB607F" w:rsidP="00073150">
      <w:pPr>
        <w:pStyle w:val="ConsPlusNormal"/>
        <w:ind w:firstLine="0"/>
        <w:jc w:val="both"/>
        <w:rPr>
          <w:szCs w:val="24"/>
        </w:rPr>
      </w:pPr>
    </w:p>
    <w:p w:rsidR="00DB607F" w:rsidRPr="00073150" w:rsidRDefault="00A60CAD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0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B607F" w:rsidRPr="00073150">
        <w:rPr>
          <w:rFonts w:ascii="Times New Roman" w:hAnsi="Times New Roman" w:cs="Times New Roman"/>
          <w:sz w:val="24"/>
          <w:szCs w:val="24"/>
        </w:rPr>
        <w:t>ПРЕДПИСАНИЕ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3150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073150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073150">
        <w:rPr>
          <w:rFonts w:ascii="Times New Roman" w:hAnsi="Times New Roman" w:cs="Times New Roman"/>
          <w:sz w:val="24"/>
          <w:szCs w:val="24"/>
        </w:rPr>
        <w:t xml:space="preserve">Федерального закона от 31 июля 2020 г. № 248-ФЗ «О государственном контроле </w:t>
      </w:r>
      <w:r w:rsidRPr="00073150">
        <w:rPr>
          <w:rFonts w:ascii="Times New Roman" w:hAnsi="Times New Roman" w:cs="Times New Roman"/>
          <w:sz w:val="24"/>
          <w:szCs w:val="24"/>
        </w:rPr>
        <w:lastRenderedPageBreak/>
        <w:t>(надзоре) и муниципальном контроле в Российской Федерации» ___________________________________________________________________________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07315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73150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607F" w:rsidRPr="00073150" w:rsidRDefault="00DB607F" w:rsidP="000731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150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B607F" w:rsidRPr="00073150" w:rsidRDefault="00DB607F" w:rsidP="00073150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DB607F" w:rsidRPr="00073150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ind w:firstLine="0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073150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073150">
              <w:rPr>
                <w:color w:val="000000"/>
                <w:szCs w:val="24"/>
              </w:rPr>
              <w:t>__________________</w:t>
            </w:r>
          </w:p>
        </w:tc>
      </w:tr>
      <w:tr w:rsidR="00DB607F" w:rsidRPr="00073150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A60CAD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073150">
              <w:rPr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A60CAD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073150">
              <w:rPr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073150" w:rsidRDefault="00DB607F" w:rsidP="00A60CAD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073150">
              <w:rPr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B607F" w:rsidRPr="00073150" w:rsidRDefault="00DB607F" w:rsidP="00073150">
      <w:pPr>
        <w:widowControl/>
        <w:spacing w:after="200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DB607F" w:rsidRPr="00073150" w:rsidRDefault="00DB607F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07F" w:rsidRPr="00073150" w:rsidRDefault="00DB607F" w:rsidP="00073150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BD0ADE" w:rsidRPr="00073150" w:rsidRDefault="00BD0ADE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BD0ADE" w:rsidRPr="00073150" w:rsidRDefault="00BD0ADE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F94A04" w:rsidRPr="00073150" w:rsidRDefault="00F94A04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left="4535" w:firstLine="0"/>
        <w:jc w:val="both"/>
        <w:outlineLvl w:val="1"/>
        <w:rPr>
          <w:color w:val="000000"/>
          <w:szCs w:val="24"/>
        </w:rPr>
      </w:pPr>
    </w:p>
    <w:p w:rsidR="00DB607F" w:rsidRPr="00073150" w:rsidRDefault="00A60CAD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B607F" w:rsidRPr="00073150">
        <w:rPr>
          <w:rFonts w:ascii="Times New Roman" w:hAnsi="Times New Roman"/>
          <w:sz w:val="24"/>
          <w:szCs w:val="24"/>
        </w:rPr>
        <w:t xml:space="preserve">Приложение </w:t>
      </w:r>
      <w:r w:rsidR="001B1144">
        <w:rPr>
          <w:rFonts w:ascii="Times New Roman" w:hAnsi="Times New Roman"/>
          <w:sz w:val="24"/>
          <w:szCs w:val="24"/>
        </w:rPr>
        <w:t>3</w:t>
      </w:r>
    </w:p>
    <w:p w:rsidR="00DB607F" w:rsidRPr="00073150" w:rsidRDefault="00DB607F" w:rsidP="00073150">
      <w:pPr>
        <w:widowControl/>
        <w:ind w:left="4536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A60CAD">
        <w:rPr>
          <w:rFonts w:ascii="Times New Roman" w:hAnsi="Times New Roman"/>
          <w:sz w:val="24"/>
          <w:szCs w:val="24"/>
        </w:rPr>
        <w:t xml:space="preserve"> в границах населенных пунктов </w:t>
      </w:r>
      <w:proofErr w:type="spellStart"/>
      <w:r w:rsidR="00A60CAD">
        <w:rPr>
          <w:rFonts w:ascii="Times New Roman" w:hAnsi="Times New Roman"/>
          <w:sz w:val="24"/>
          <w:szCs w:val="24"/>
        </w:rPr>
        <w:t>Пяозерского</w:t>
      </w:r>
      <w:proofErr w:type="spellEnd"/>
      <w:r w:rsidR="00A60CA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4555F" w:rsidRDefault="0044555F" w:rsidP="00073150">
      <w:pPr>
        <w:pStyle w:val="ConsPlusNormal"/>
        <w:ind w:firstLine="0"/>
        <w:jc w:val="both"/>
        <w:rPr>
          <w:color w:val="000000"/>
          <w:szCs w:val="24"/>
        </w:rPr>
      </w:pPr>
    </w:p>
    <w:p w:rsidR="00A60CAD" w:rsidRPr="00073150" w:rsidRDefault="00A60CAD" w:rsidP="00073150">
      <w:pPr>
        <w:pStyle w:val="ConsPlusNormal"/>
        <w:ind w:firstLine="0"/>
        <w:jc w:val="both"/>
        <w:rPr>
          <w:color w:val="000000"/>
          <w:szCs w:val="24"/>
        </w:rPr>
      </w:pPr>
    </w:p>
    <w:p w:rsidR="00DB607F" w:rsidRPr="00073150" w:rsidRDefault="00DB607F" w:rsidP="00073150">
      <w:pPr>
        <w:pStyle w:val="ConsPlusNormal"/>
        <w:ind w:firstLine="0"/>
        <w:jc w:val="both"/>
        <w:rPr>
          <w:color w:val="000000"/>
          <w:szCs w:val="24"/>
        </w:rPr>
      </w:pPr>
    </w:p>
    <w:p w:rsidR="00A60CAD" w:rsidRDefault="00A60CAD" w:rsidP="00073150">
      <w:pPr>
        <w:pStyle w:val="ConsPlusNormal"/>
        <w:ind w:firstLine="0"/>
        <w:jc w:val="both"/>
        <w:rPr>
          <w:rStyle w:val="a5"/>
          <w:rFonts w:ascii="Times New Roman" w:hAnsi="Times New Roman"/>
          <w:color w:val="FF0000"/>
          <w:sz w:val="24"/>
          <w:szCs w:val="24"/>
        </w:rPr>
      </w:pPr>
    </w:p>
    <w:p w:rsidR="00A60CAD" w:rsidRDefault="00A60CAD" w:rsidP="00073150">
      <w:pPr>
        <w:pStyle w:val="ConsPlusNormal"/>
        <w:ind w:firstLine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</w:t>
      </w:r>
      <w:r w:rsidR="0044555F" w:rsidRPr="00073150">
        <w:rPr>
          <w:b/>
          <w:color w:val="000000"/>
          <w:szCs w:val="24"/>
        </w:rPr>
        <w:t xml:space="preserve">Ключевые показатели вида контроля и их целевые значения, индикативные </w:t>
      </w:r>
      <w:r>
        <w:rPr>
          <w:b/>
          <w:color w:val="000000"/>
          <w:szCs w:val="24"/>
        </w:rPr>
        <w:t xml:space="preserve">  </w:t>
      </w:r>
    </w:p>
    <w:p w:rsidR="00A60CAD" w:rsidRDefault="00A60CAD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color w:val="000000"/>
          <w:szCs w:val="24"/>
        </w:rPr>
        <w:t xml:space="preserve">        </w:t>
      </w:r>
      <w:r w:rsidR="0044555F" w:rsidRPr="00073150">
        <w:rPr>
          <w:b/>
          <w:color w:val="000000"/>
          <w:szCs w:val="24"/>
        </w:rPr>
        <w:t xml:space="preserve">показатели для муниципального контроля </w:t>
      </w:r>
      <w:r w:rsidR="0044555F" w:rsidRPr="00073150">
        <w:rPr>
          <w:b/>
          <w:szCs w:val="24"/>
        </w:rPr>
        <w:t xml:space="preserve">на автомобильном транспорте, </w:t>
      </w:r>
      <w:r>
        <w:rPr>
          <w:b/>
          <w:szCs w:val="24"/>
        </w:rPr>
        <w:t xml:space="preserve">         </w:t>
      </w:r>
    </w:p>
    <w:p w:rsidR="00A60CAD" w:rsidRDefault="00A60CAD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="0044555F" w:rsidRPr="00073150">
        <w:rPr>
          <w:b/>
          <w:szCs w:val="24"/>
        </w:rPr>
        <w:t xml:space="preserve">городском наземном электрическом </w:t>
      </w:r>
      <w:proofErr w:type="gramStart"/>
      <w:r w:rsidR="0044555F" w:rsidRPr="00073150">
        <w:rPr>
          <w:b/>
          <w:szCs w:val="24"/>
        </w:rPr>
        <w:t>транспорте</w:t>
      </w:r>
      <w:proofErr w:type="gramEnd"/>
      <w:r w:rsidR="0044555F" w:rsidRPr="00073150">
        <w:rPr>
          <w:b/>
          <w:szCs w:val="24"/>
        </w:rPr>
        <w:t xml:space="preserve"> и в дорожном хозяйстве</w:t>
      </w:r>
      <w:r>
        <w:rPr>
          <w:b/>
          <w:szCs w:val="24"/>
        </w:rPr>
        <w:t xml:space="preserve"> </w:t>
      </w:r>
    </w:p>
    <w:p w:rsidR="00DB607F" w:rsidRPr="00A60CAD" w:rsidRDefault="00A60CAD" w:rsidP="00073150">
      <w:pPr>
        <w:pStyle w:val="ConsPlusNormal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   </w:t>
      </w:r>
      <w:r w:rsidR="005705AE">
        <w:rPr>
          <w:b/>
          <w:szCs w:val="24"/>
        </w:rPr>
        <w:t xml:space="preserve">                           </w:t>
      </w:r>
      <w:r>
        <w:rPr>
          <w:b/>
          <w:szCs w:val="24"/>
        </w:rPr>
        <w:t xml:space="preserve"> </w:t>
      </w:r>
      <w:r w:rsidR="005705AE">
        <w:rPr>
          <w:b/>
          <w:szCs w:val="24"/>
        </w:rPr>
        <w:t xml:space="preserve"> в  </w:t>
      </w:r>
      <w:proofErr w:type="spellStart"/>
      <w:r w:rsidR="005705AE">
        <w:rPr>
          <w:b/>
          <w:szCs w:val="24"/>
        </w:rPr>
        <w:t>Пяозерском</w:t>
      </w:r>
      <w:proofErr w:type="spellEnd"/>
      <w:r w:rsidR="005705AE">
        <w:rPr>
          <w:b/>
          <w:szCs w:val="24"/>
        </w:rPr>
        <w:t xml:space="preserve"> городском</w:t>
      </w:r>
      <w:r>
        <w:rPr>
          <w:b/>
          <w:szCs w:val="24"/>
        </w:rPr>
        <w:t xml:space="preserve">  поселени</w:t>
      </w:r>
      <w:r w:rsidR="005705AE">
        <w:rPr>
          <w:b/>
          <w:szCs w:val="24"/>
        </w:rPr>
        <w:t>и</w:t>
      </w:r>
    </w:p>
    <w:p w:rsidR="00A60CAD" w:rsidRPr="00073150" w:rsidRDefault="00A60CAD" w:rsidP="00073150">
      <w:pPr>
        <w:pStyle w:val="ConsPlusNormal"/>
        <w:ind w:firstLine="0"/>
        <w:jc w:val="both"/>
        <w:rPr>
          <w:color w:val="000000"/>
          <w:szCs w:val="24"/>
          <w:vertAlign w:val="superscript"/>
        </w:rPr>
      </w:pP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1.Ключевые показатели и их целевые значения: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отмененных результатов контрольных мероприятий - 0%.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</w:rPr>
      </w:pPr>
      <w:r w:rsidRPr="00073150"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44555F" w:rsidRPr="00073150" w:rsidRDefault="0044555F" w:rsidP="00073150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2. Индикативные показатели:</w:t>
      </w:r>
    </w:p>
    <w:p w:rsidR="0044555F" w:rsidRPr="00D65028" w:rsidRDefault="0044555F" w:rsidP="00D65028">
      <w:pPr>
        <w:pStyle w:val="ConsPlusNormal"/>
        <w:ind w:firstLine="567"/>
        <w:jc w:val="both"/>
        <w:rPr>
          <w:color w:val="FF0000"/>
          <w:szCs w:val="24"/>
          <w:vertAlign w:val="superscript"/>
        </w:rPr>
      </w:pPr>
      <w:r w:rsidRPr="00073150">
        <w:rPr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D65028">
        <w:rPr>
          <w:color w:val="000000"/>
          <w:szCs w:val="24"/>
        </w:rPr>
        <w:t xml:space="preserve">границах населенных пунктов </w:t>
      </w:r>
      <w:proofErr w:type="spellStart"/>
      <w:r w:rsidR="00D65028">
        <w:rPr>
          <w:color w:val="000000"/>
          <w:szCs w:val="24"/>
        </w:rPr>
        <w:t>Пяозерского</w:t>
      </w:r>
      <w:proofErr w:type="spellEnd"/>
      <w:r w:rsidR="00D65028">
        <w:rPr>
          <w:color w:val="000000"/>
          <w:szCs w:val="24"/>
        </w:rPr>
        <w:t xml:space="preserve"> городского поселения</w:t>
      </w:r>
      <w:r w:rsidR="00D65028">
        <w:rPr>
          <w:color w:val="FF0000"/>
          <w:szCs w:val="24"/>
          <w:vertAlign w:val="superscript"/>
        </w:rPr>
        <w:t xml:space="preserve"> </w:t>
      </w:r>
      <w:r w:rsidRPr="00073150">
        <w:rPr>
          <w:szCs w:val="24"/>
        </w:rPr>
        <w:t>устанавливаются следующие индикативные показатели: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44555F" w:rsidRPr="00073150" w:rsidRDefault="0044555F" w:rsidP="000731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150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060CEC" w:rsidRPr="00073150" w:rsidRDefault="00060CEC" w:rsidP="00073150">
      <w:pPr>
        <w:jc w:val="both"/>
        <w:rPr>
          <w:rFonts w:ascii="Times New Roman" w:hAnsi="Times New Roman"/>
          <w:sz w:val="24"/>
          <w:szCs w:val="24"/>
        </w:rPr>
      </w:pPr>
    </w:p>
    <w:sectPr w:rsidR="00060CEC" w:rsidRPr="00073150" w:rsidSect="00452C8C">
      <w:headerReference w:type="default" r:id="rId13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EE" w:rsidRDefault="00E00EEE" w:rsidP="0044555F">
      <w:r>
        <w:separator/>
      </w:r>
    </w:p>
  </w:endnote>
  <w:endnote w:type="continuationSeparator" w:id="0">
    <w:p w:rsidR="00E00EEE" w:rsidRDefault="00E00EEE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EE" w:rsidRDefault="00E00EEE" w:rsidP="0044555F">
      <w:r>
        <w:separator/>
      </w:r>
    </w:p>
  </w:footnote>
  <w:footnote w:type="continuationSeparator" w:id="0">
    <w:p w:rsidR="00E00EEE" w:rsidRDefault="00E00EEE" w:rsidP="0044555F">
      <w:r>
        <w:continuationSeparator/>
      </w:r>
    </w:p>
  </w:footnote>
  <w:footnote w:id="1">
    <w:p w:rsidR="0037242E" w:rsidRPr="00E553C2" w:rsidRDefault="0037242E" w:rsidP="00F53F4A">
      <w:pPr>
        <w:pStyle w:val="af1"/>
        <w:jc w:val="both"/>
        <w:rPr>
          <w:color w:val="FF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E" w:rsidRPr="006830B9" w:rsidRDefault="00B0097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37242E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B44D3A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37242E" w:rsidRDefault="003724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7900AC"/>
    <w:multiLevelType w:val="hybridMultilevel"/>
    <w:tmpl w:val="C1FEBEE2"/>
    <w:lvl w:ilvl="0" w:tplc="7BA295D6">
      <w:start w:val="1"/>
      <w:numFmt w:val="decimal"/>
      <w:lvlText w:val="%1."/>
      <w:lvlJc w:val="left"/>
      <w:pPr>
        <w:ind w:left="1839" w:hanging="11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45464"/>
    <w:multiLevelType w:val="hybridMultilevel"/>
    <w:tmpl w:val="FB4E748E"/>
    <w:lvl w:ilvl="0" w:tplc="7B281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1CB"/>
    <w:rsid w:val="00005206"/>
    <w:rsid w:val="00060CEC"/>
    <w:rsid w:val="00067779"/>
    <w:rsid w:val="00073150"/>
    <w:rsid w:val="000A1708"/>
    <w:rsid w:val="000B1C2A"/>
    <w:rsid w:val="0018659A"/>
    <w:rsid w:val="001A3977"/>
    <w:rsid w:val="001B1144"/>
    <w:rsid w:val="00206D11"/>
    <w:rsid w:val="00253A08"/>
    <w:rsid w:val="00257181"/>
    <w:rsid w:val="0027529F"/>
    <w:rsid w:val="00297386"/>
    <w:rsid w:val="002B10D1"/>
    <w:rsid w:val="002D3CED"/>
    <w:rsid w:val="002E6684"/>
    <w:rsid w:val="00346554"/>
    <w:rsid w:val="003612AF"/>
    <w:rsid w:val="0037242E"/>
    <w:rsid w:val="003927D2"/>
    <w:rsid w:val="003A24D7"/>
    <w:rsid w:val="003E2B38"/>
    <w:rsid w:val="003E43FB"/>
    <w:rsid w:val="003F4B5E"/>
    <w:rsid w:val="004155CB"/>
    <w:rsid w:val="00443B47"/>
    <w:rsid w:val="0044555F"/>
    <w:rsid w:val="00452C8C"/>
    <w:rsid w:val="00486058"/>
    <w:rsid w:val="00494040"/>
    <w:rsid w:val="004A30EA"/>
    <w:rsid w:val="004D73C0"/>
    <w:rsid w:val="004F53F8"/>
    <w:rsid w:val="005705AE"/>
    <w:rsid w:val="006059DA"/>
    <w:rsid w:val="006A54AC"/>
    <w:rsid w:val="006D1990"/>
    <w:rsid w:val="006E742E"/>
    <w:rsid w:val="007667F8"/>
    <w:rsid w:val="007938A0"/>
    <w:rsid w:val="007E6D77"/>
    <w:rsid w:val="00827264"/>
    <w:rsid w:val="00840CCB"/>
    <w:rsid w:val="00841F8F"/>
    <w:rsid w:val="00887460"/>
    <w:rsid w:val="00896103"/>
    <w:rsid w:val="008A6B1F"/>
    <w:rsid w:val="008B5F7F"/>
    <w:rsid w:val="008F1787"/>
    <w:rsid w:val="00914275"/>
    <w:rsid w:val="0094047B"/>
    <w:rsid w:val="009615C9"/>
    <w:rsid w:val="009B7091"/>
    <w:rsid w:val="009E5E7B"/>
    <w:rsid w:val="00A0769F"/>
    <w:rsid w:val="00A510E0"/>
    <w:rsid w:val="00A60CAD"/>
    <w:rsid w:val="00A616E5"/>
    <w:rsid w:val="00A9197C"/>
    <w:rsid w:val="00AC788C"/>
    <w:rsid w:val="00AE2304"/>
    <w:rsid w:val="00AE5C7C"/>
    <w:rsid w:val="00B0097D"/>
    <w:rsid w:val="00B4315B"/>
    <w:rsid w:val="00B44D3A"/>
    <w:rsid w:val="00B47D12"/>
    <w:rsid w:val="00B66CC5"/>
    <w:rsid w:val="00B754D6"/>
    <w:rsid w:val="00B95ABD"/>
    <w:rsid w:val="00BD0ADE"/>
    <w:rsid w:val="00C150B1"/>
    <w:rsid w:val="00C8133A"/>
    <w:rsid w:val="00CA1104"/>
    <w:rsid w:val="00CF0C33"/>
    <w:rsid w:val="00D26E15"/>
    <w:rsid w:val="00D65028"/>
    <w:rsid w:val="00DB1F9A"/>
    <w:rsid w:val="00DB607F"/>
    <w:rsid w:val="00DC36C4"/>
    <w:rsid w:val="00DE1386"/>
    <w:rsid w:val="00DF2115"/>
    <w:rsid w:val="00E00EEE"/>
    <w:rsid w:val="00E0538E"/>
    <w:rsid w:val="00E50D2C"/>
    <w:rsid w:val="00E553C2"/>
    <w:rsid w:val="00E57652"/>
    <w:rsid w:val="00E6207D"/>
    <w:rsid w:val="00EB348C"/>
    <w:rsid w:val="00EF2486"/>
    <w:rsid w:val="00F047CB"/>
    <w:rsid w:val="00F23D7B"/>
    <w:rsid w:val="00F53F4A"/>
    <w:rsid w:val="00F80453"/>
    <w:rsid w:val="00F85E18"/>
    <w:rsid w:val="00F93A18"/>
    <w:rsid w:val="00F94A04"/>
    <w:rsid w:val="00FA31CB"/>
    <w:rsid w:val="00FA6665"/>
    <w:rsid w:val="00FC42EF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DBFD-C4CA-4ABB-844C-C8F46F5B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2021-12-28T07:33:00Z</cp:lastPrinted>
  <dcterms:created xsi:type="dcterms:W3CDTF">2021-11-10T11:36:00Z</dcterms:created>
  <dcterms:modified xsi:type="dcterms:W3CDTF">2021-12-28T07:34:00Z</dcterms:modified>
</cp:coreProperties>
</file>