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FB" w:rsidRDefault="001D78FB" w:rsidP="00F6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8FB" w:rsidRDefault="001D78FB" w:rsidP="00F6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Приложение 1                       </w:t>
      </w:r>
    </w:p>
    <w:p w:rsidR="001D78FB" w:rsidRDefault="001D78FB" w:rsidP="00F6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УТВЕРЖДЕН                     </w:t>
      </w:r>
    </w:p>
    <w:p w:rsidR="001D78FB" w:rsidRDefault="001D78FB" w:rsidP="00F6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решением XVI сессии 4 созыва Совета  </w:t>
      </w:r>
    </w:p>
    <w:p w:rsidR="001D78FB" w:rsidRDefault="001D78FB" w:rsidP="00F6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1D78FB" w:rsidRDefault="001D78FB" w:rsidP="00F6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952B6">
        <w:rPr>
          <w:rFonts w:ascii="Times New Roman" w:hAnsi="Times New Roman" w:cs="Times New Roman"/>
          <w:sz w:val="24"/>
          <w:szCs w:val="24"/>
        </w:rPr>
        <w:t xml:space="preserve">          от 28.02.2020г. № 57</w:t>
      </w:r>
    </w:p>
    <w:p w:rsidR="001D78FB" w:rsidRDefault="001D78FB" w:rsidP="00F6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8FB" w:rsidRPr="001D78FB" w:rsidRDefault="001D78FB" w:rsidP="00F65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8FB" w:rsidRPr="001D78FB" w:rsidRDefault="001D78FB" w:rsidP="001D7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8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ПОРЯДОК </w:t>
      </w:r>
    </w:p>
    <w:p w:rsidR="001D78FB" w:rsidRDefault="001D78FB" w:rsidP="001D7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78FB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End"/>
    </w:p>
    <w:p w:rsidR="001D78FB" w:rsidRDefault="001D78FB" w:rsidP="001D7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D78FB">
        <w:rPr>
          <w:rFonts w:ascii="Times New Roman" w:hAnsi="Times New Roman" w:cs="Times New Roman"/>
          <w:b/>
          <w:sz w:val="24"/>
          <w:szCs w:val="24"/>
        </w:rPr>
        <w:t>этих сведений является  несущественным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78FB" w:rsidRDefault="001D78FB" w:rsidP="001D7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8FB" w:rsidRDefault="001D78FB" w:rsidP="001D7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8FB" w:rsidRDefault="001D78FB" w:rsidP="001D78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определяет правила принятия решения о применении мер</w:t>
      </w:r>
    </w:p>
    <w:p w:rsidR="001E0714" w:rsidRDefault="001D78FB" w:rsidP="001D7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F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к депутату, члену выборного органа местного  самоуправления, выборному должностному лицу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лица, замещающие муниципальные должности) в муниципальном образовании, представившим недостоверные или неполные сведения о своих доходах, расходах, об имуществе, обязательствах имущественного характера, а также сведения о доходах, расходах, об имуществе и обязательствах имущественного характера своих супруги ( супруга) и несовершеннолетних детей, если искажение этих сведений является несущественным.</w:t>
      </w:r>
    </w:p>
    <w:p w:rsidR="001E0714" w:rsidRDefault="001E0714" w:rsidP="001E07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714">
        <w:rPr>
          <w:rFonts w:ascii="Times New Roman" w:hAnsi="Times New Roman" w:cs="Times New Roman"/>
          <w:sz w:val="24"/>
          <w:szCs w:val="24"/>
        </w:rPr>
        <w:t xml:space="preserve">Лицам, замещающим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714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714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представившим недостоверные</w:t>
      </w:r>
      <w:proofErr w:type="gramEnd"/>
    </w:p>
    <w:p w:rsidR="001E0714" w:rsidRDefault="001E0714" w:rsidP="001E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14">
        <w:rPr>
          <w:rFonts w:ascii="Times New Roman" w:hAnsi="Times New Roman" w:cs="Times New Roman"/>
          <w:sz w:val="24"/>
          <w:szCs w:val="24"/>
        </w:rPr>
        <w:t xml:space="preserve">или неполные сведения о своих доходах, расходах, об имуществе, обязательствах имущественного характера, а также сведения о доходах, расходах, об имуществе и обязательствах имущественного характера своих супруги </w:t>
      </w:r>
      <w:proofErr w:type="gramStart"/>
      <w:r w:rsidRPr="001E07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0714">
        <w:rPr>
          <w:rFonts w:ascii="Times New Roman" w:hAnsi="Times New Roman" w:cs="Times New Roman"/>
          <w:sz w:val="24"/>
          <w:szCs w:val="24"/>
        </w:rPr>
        <w:t>супруга) и несовершеннолетних детей, если искажение этих с</w:t>
      </w:r>
      <w:r>
        <w:rPr>
          <w:rFonts w:ascii="Times New Roman" w:hAnsi="Times New Roman" w:cs="Times New Roman"/>
          <w:sz w:val="24"/>
          <w:szCs w:val="24"/>
        </w:rPr>
        <w:t>ведений является несущественным, могут быть применены следующие меры ответственности:</w:t>
      </w:r>
    </w:p>
    <w:p w:rsidR="001E0714" w:rsidRDefault="001E0714" w:rsidP="001E07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предупреждение;</w:t>
      </w:r>
    </w:p>
    <w:p w:rsidR="001E0714" w:rsidRDefault="001E0714" w:rsidP="001E07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освобождение депутата, члена выборного органа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E0714" w:rsidRDefault="001E0714" w:rsidP="001E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14">
        <w:rPr>
          <w:rFonts w:ascii="Times New Roman" w:hAnsi="Times New Roman" w:cs="Times New Roman"/>
          <w:sz w:val="24"/>
          <w:szCs w:val="24"/>
        </w:rPr>
        <w:t>должности в представительном органе 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E0714" w:rsidRDefault="001E0714" w:rsidP="001E07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освобождение от осуществления полномочий на постоянной основе с лишением</w:t>
      </w:r>
    </w:p>
    <w:p w:rsidR="001E0714" w:rsidRDefault="001E0714" w:rsidP="001E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14">
        <w:rPr>
          <w:rFonts w:ascii="Times New Roman" w:hAnsi="Times New Roman" w:cs="Times New Roman"/>
          <w:sz w:val="24"/>
          <w:szCs w:val="24"/>
        </w:rPr>
        <w:t xml:space="preserve">права осуществлять полномочия на постоянной основе до прекращения срока его полномочий; </w:t>
      </w:r>
    </w:p>
    <w:p w:rsidR="00283565" w:rsidRDefault="001E0714" w:rsidP="001E07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занимать должности в предста</w:t>
      </w:r>
      <w:r w:rsidR="00283565">
        <w:rPr>
          <w:rFonts w:ascii="Times New Roman" w:hAnsi="Times New Roman" w:cs="Times New Roman"/>
          <w:sz w:val="24"/>
          <w:szCs w:val="24"/>
        </w:rPr>
        <w:t xml:space="preserve">вительном органе  </w:t>
      </w:r>
      <w:proofErr w:type="gramStart"/>
      <w:r w:rsidR="0028356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2835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3565">
        <w:rPr>
          <w:rFonts w:ascii="Times New Roman" w:hAnsi="Times New Roman" w:cs="Times New Roman"/>
          <w:sz w:val="24"/>
          <w:szCs w:val="24"/>
        </w:rPr>
        <w:t>обра</w:t>
      </w:r>
      <w:proofErr w:type="spellEnd"/>
      <w:r w:rsidR="00283565">
        <w:rPr>
          <w:rFonts w:ascii="Times New Roman" w:hAnsi="Times New Roman" w:cs="Times New Roman"/>
          <w:sz w:val="24"/>
          <w:szCs w:val="24"/>
        </w:rPr>
        <w:t>-</w:t>
      </w:r>
    </w:p>
    <w:p w:rsidR="001E0714" w:rsidRDefault="001E0714" w:rsidP="00283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565">
        <w:rPr>
          <w:rFonts w:ascii="Times New Roman" w:hAnsi="Times New Roman" w:cs="Times New Roman"/>
          <w:sz w:val="24"/>
          <w:szCs w:val="24"/>
        </w:rPr>
        <w:t>зования</w:t>
      </w:r>
      <w:proofErr w:type="spellEnd"/>
      <w:r w:rsidRPr="002835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83565">
        <w:rPr>
          <w:rFonts w:ascii="Times New Roman" w:hAnsi="Times New Roman" w:cs="Times New Roman"/>
          <w:sz w:val="24"/>
          <w:szCs w:val="24"/>
        </w:rPr>
        <w:t>выборном</w:t>
      </w:r>
      <w:proofErr w:type="gramEnd"/>
      <w:r w:rsidRPr="00283565"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 до прекращения срока его полномочий</w:t>
      </w:r>
      <w:r w:rsidR="00283565" w:rsidRPr="00283565">
        <w:rPr>
          <w:rFonts w:ascii="Times New Roman" w:hAnsi="Times New Roman" w:cs="Times New Roman"/>
          <w:sz w:val="24"/>
          <w:szCs w:val="24"/>
        </w:rPr>
        <w:t>;</w:t>
      </w:r>
    </w:p>
    <w:p w:rsidR="00283565" w:rsidRDefault="00283565" w:rsidP="002835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исполнять полномочия на постоянной основе до пр</w:t>
      </w:r>
      <w:r w:rsidR="00C406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кращения срока его полномочий.</w:t>
      </w:r>
    </w:p>
    <w:p w:rsidR="00283565" w:rsidRDefault="00283565" w:rsidP="002835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применении мер ответственности, предусмотренных в пункте 2</w:t>
      </w:r>
    </w:p>
    <w:p w:rsidR="00283565" w:rsidRDefault="00283565" w:rsidP="00283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5">
        <w:rPr>
          <w:rFonts w:ascii="Times New Roman" w:hAnsi="Times New Roman" w:cs="Times New Roman"/>
          <w:sz w:val="24"/>
          <w:szCs w:val="24"/>
        </w:rPr>
        <w:t xml:space="preserve">настоящего Порядка (далее </w:t>
      </w:r>
      <w:r w:rsidR="00C40646">
        <w:rPr>
          <w:rFonts w:ascii="Times New Roman" w:hAnsi="Times New Roman" w:cs="Times New Roman"/>
          <w:sz w:val="24"/>
          <w:szCs w:val="24"/>
        </w:rPr>
        <w:t>–</w:t>
      </w:r>
      <w:r w:rsidRPr="00283565">
        <w:rPr>
          <w:rFonts w:ascii="Times New Roman" w:hAnsi="Times New Roman" w:cs="Times New Roman"/>
          <w:sz w:val="24"/>
          <w:szCs w:val="24"/>
        </w:rPr>
        <w:t xml:space="preserve"> </w:t>
      </w:r>
      <w:r w:rsidR="00C40646">
        <w:rPr>
          <w:rFonts w:ascii="Times New Roman" w:hAnsi="Times New Roman" w:cs="Times New Roman"/>
          <w:sz w:val="24"/>
          <w:szCs w:val="24"/>
        </w:rPr>
        <w:t xml:space="preserve">меры ответственности), принимается Советом </w:t>
      </w:r>
      <w:proofErr w:type="spellStart"/>
      <w:r w:rsidR="00C40646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C40646">
        <w:rPr>
          <w:rFonts w:ascii="Times New Roman" w:hAnsi="Times New Roman" w:cs="Times New Roman"/>
          <w:sz w:val="24"/>
          <w:szCs w:val="24"/>
        </w:rPr>
        <w:t xml:space="preserve"> городского поселения большинством голосов от числа избранных  депутатов на основании результатов тайного голосования.</w:t>
      </w:r>
    </w:p>
    <w:p w:rsidR="00C40646" w:rsidRDefault="00C40646" w:rsidP="00C406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применении к депутату, члену выборного органа местного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C40646" w:rsidRDefault="00C40646" w:rsidP="00C4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0646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C40646">
        <w:rPr>
          <w:rFonts w:ascii="Times New Roman" w:hAnsi="Times New Roman" w:cs="Times New Roman"/>
          <w:sz w:val="24"/>
          <w:szCs w:val="24"/>
        </w:rPr>
        <w:t>, выборному должностному лицу местного самоуправления меры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представительным органом муниципального образования на основании 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заявления Главы Республики Карелия на ближайшем после поступления заявления заседании представительного органа  муниципального образования, но не позднее 60 дней со дня поступления заявления.</w:t>
      </w:r>
      <w:proofErr w:type="gramEnd"/>
    </w:p>
    <w:p w:rsidR="00C40646" w:rsidRDefault="00C40646" w:rsidP="00C4064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в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заявления Главы</w:t>
      </w:r>
    </w:p>
    <w:p w:rsidR="00C40646" w:rsidRDefault="00C40646" w:rsidP="00C4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46">
        <w:rPr>
          <w:rFonts w:ascii="Times New Roman" w:hAnsi="Times New Roman" w:cs="Times New Roman"/>
          <w:sz w:val="24"/>
          <w:szCs w:val="24"/>
        </w:rPr>
        <w:t xml:space="preserve">Республики Карелия, предусмотренного частью </w:t>
      </w:r>
      <w:r>
        <w:rPr>
          <w:rFonts w:ascii="Times New Roman" w:hAnsi="Times New Roman" w:cs="Times New Roman"/>
          <w:sz w:val="24"/>
          <w:szCs w:val="24"/>
        </w:rPr>
        <w:t xml:space="preserve">7.3 статьи 40 Федерального закона от 06.10.2003г. № 131-Ф «Об общих принципах организации местного самоуправления в Российской Федерации»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Федеральный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закон), содержащего обстоятельства допущенных нарушений ( далее – заявление)</w:t>
      </w:r>
      <w:r w:rsidR="004D6087">
        <w:rPr>
          <w:rFonts w:ascii="Times New Roman" w:hAnsi="Times New Roman" w:cs="Times New Roman"/>
          <w:sz w:val="24"/>
          <w:szCs w:val="24"/>
        </w:rPr>
        <w:t xml:space="preserve">, лицом, указанным в части 7.3 статьи 40 Федерального закона, председатель Совета </w:t>
      </w:r>
      <w:proofErr w:type="spellStart"/>
      <w:r w:rsidR="004D6087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4D6087">
        <w:rPr>
          <w:rFonts w:ascii="Times New Roman" w:hAnsi="Times New Roman" w:cs="Times New Roman"/>
          <w:sz w:val="24"/>
          <w:szCs w:val="24"/>
        </w:rPr>
        <w:t xml:space="preserve"> городского поселения в 5-дневный срок:</w:t>
      </w:r>
    </w:p>
    <w:p w:rsidR="004D6087" w:rsidRDefault="004D6087" w:rsidP="00C4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4D6087" w:rsidRDefault="004D6087" w:rsidP="00C4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разъясняет любым доступным способом, позволяющим подтвердить факт рассмотрения, порядок принятия решения о применении мер ответственности лицу, в отношении которого поступило заявление;</w:t>
      </w:r>
    </w:p>
    <w:p w:rsidR="004D6087" w:rsidRDefault="004D6087" w:rsidP="00C4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4D6087" w:rsidRDefault="004D6087" w:rsidP="00C4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изготовление по числу избранных депутатов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бланков бюллетеней для тайного голосования, в которых отражаются предусмотренные частью 7.3-1  статьи 40 Федерального закона меры ответственности.</w:t>
      </w:r>
    </w:p>
    <w:p w:rsidR="004D6087" w:rsidRDefault="004D6087" w:rsidP="00C4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4.2. Неявка лица, в отношении которого поступило заявление своевременно извещенного о месте и времени заседания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не препятствует  рассмотрению заявления.</w:t>
      </w:r>
    </w:p>
    <w:p w:rsidR="004D6087" w:rsidRDefault="004D6087" w:rsidP="00C4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таком случае копия принятого решения должна быть вручена либо направлена по почте указанному лицу не позднее 3 рабочих дней с момента принятия.</w:t>
      </w:r>
    </w:p>
    <w:p w:rsidR="00B667A2" w:rsidRP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4.3.</w:t>
      </w:r>
      <w:r w:rsidRPr="00B667A2">
        <w:rPr>
          <w:rFonts w:ascii="Times New Roman" w:hAnsi="Times New Roman" w:cs="Times New Roman"/>
          <w:sz w:val="24"/>
          <w:szCs w:val="24"/>
        </w:rPr>
        <w:t xml:space="preserve">  В ходе  рассмотрения вопроса по поступившему заявлению председатель Совета</w:t>
      </w:r>
    </w:p>
    <w:p w:rsidR="004D6087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7A2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B667A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оглашает  поступившее заявление;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и, его наличии самоустраниться либо предлагает депутатам разрешить вопрос об отстранении  от принятого решения о применении меры ответственности депутата, имеющего конфликт интересов;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объявляет о наличии кворума для решения вопроса о применении меры ответственности;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предлагает депутатам и иным лицам, присутствующим на заседании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высказать мнения относительно рассматриваемого вопроса;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объявляет о начале тайного голосования;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после оглашения результатов принятого решения о применении меры ответственности разъясняет сроки его изготовления и обнародования.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Депутат, в отношении которого  поступило заявление, не принимает  участия в голосовании.</w:t>
      </w:r>
    </w:p>
    <w:p w:rsidR="00FE6BEA" w:rsidRDefault="00FE6BEA" w:rsidP="00B6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итогам голосования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утверждает протокол и принимает определенное итогами голосования решение.</w:t>
      </w:r>
    </w:p>
    <w:p w:rsidR="00FE6BEA" w:rsidRDefault="00FE6BEA" w:rsidP="00FE6B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применении к депутату, члену выборного органа местного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FE6BEA" w:rsidRDefault="00FE6BEA" w:rsidP="00FE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6BEA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FE6BEA">
        <w:rPr>
          <w:rFonts w:ascii="Times New Roman" w:hAnsi="Times New Roman" w:cs="Times New Roman"/>
          <w:sz w:val="24"/>
          <w:szCs w:val="24"/>
        </w:rPr>
        <w:t>, выборному должностному лицу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меры ответственности принимается с учетом характера совершенного депутатом, членом выборного органа 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выборным должностным лицом местного самоуправления коррупционного правонарушения, обстоятельств, при которых оно совершено, соблюдения депутатом, членом выборного органа местного самоуправления, выборным должностным лицом местного самоуправления ограничений и запретов, исполнения обязанностей, установленных законодательством Российской Федерации о противодействии коррупции, требований о предотвращении или урегулировании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конфликта интересов.</w:t>
      </w:r>
    </w:p>
    <w:p w:rsidR="00FE6BEA" w:rsidRDefault="00FE6BEA" w:rsidP="00FE6B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применении к депутату, члену выборного органа местного само-</w:t>
      </w:r>
    </w:p>
    <w:p w:rsidR="00FE6BEA" w:rsidRPr="00FE6BEA" w:rsidRDefault="00FE6BEA" w:rsidP="00FE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EA">
        <w:rPr>
          <w:rFonts w:ascii="Times New Roman" w:hAnsi="Times New Roman" w:cs="Times New Roman"/>
          <w:sz w:val="24"/>
          <w:szCs w:val="24"/>
        </w:rPr>
        <w:t>управления, выборному должностному лицу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меры ответственности или об отказе в примени</w:t>
      </w:r>
      <w:r w:rsidR="00D060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меры ответственности направляется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Главе Республики Карелия в течение   пяти рабочих дней со дня принятия соответствующего решения.</w:t>
      </w:r>
    </w:p>
    <w:p w:rsidR="001D78FB" w:rsidRPr="001D78FB" w:rsidRDefault="001D78FB" w:rsidP="001E07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66C" w:rsidRPr="001D78FB" w:rsidRDefault="00F6566C" w:rsidP="00F6566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6566C" w:rsidRPr="001D78FB" w:rsidSect="0057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BC9"/>
    <w:multiLevelType w:val="multilevel"/>
    <w:tmpl w:val="4B207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D779C2"/>
    <w:multiLevelType w:val="hybridMultilevel"/>
    <w:tmpl w:val="D812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B478A"/>
    <w:multiLevelType w:val="hybridMultilevel"/>
    <w:tmpl w:val="00007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05F1C"/>
    <w:multiLevelType w:val="multilevel"/>
    <w:tmpl w:val="3DD2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16938D6"/>
    <w:multiLevelType w:val="hybridMultilevel"/>
    <w:tmpl w:val="69FE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D0986"/>
    <w:multiLevelType w:val="hybridMultilevel"/>
    <w:tmpl w:val="D812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73533"/>
    <w:rsid w:val="00046187"/>
    <w:rsid w:val="001D78FB"/>
    <w:rsid w:val="001E0714"/>
    <w:rsid w:val="002418EB"/>
    <w:rsid w:val="00283565"/>
    <w:rsid w:val="00353001"/>
    <w:rsid w:val="003B1D54"/>
    <w:rsid w:val="004105DA"/>
    <w:rsid w:val="004D6087"/>
    <w:rsid w:val="00575B4C"/>
    <w:rsid w:val="006B62A5"/>
    <w:rsid w:val="00A952B6"/>
    <w:rsid w:val="00AB083C"/>
    <w:rsid w:val="00B36E86"/>
    <w:rsid w:val="00B667A2"/>
    <w:rsid w:val="00C40646"/>
    <w:rsid w:val="00C636FB"/>
    <w:rsid w:val="00D0606A"/>
    <w:rsid w:val="00E73533"/>
    <w:rsid w:val="00F6566C"/>
    <w:rsid w:val="00FE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2020-03-02T09:35:00Z</cp:lastPrinted>
  <dcterms:created xsi:type="dcterms:W3CDTF">2020-02-25T12:23:00Z</dcterms:created>
  <dcterms:modified xsi:type="dcterms:W3CDTF">2021-03-01T11:30:00Z</dcterms:modified>
</cp:coreProperties>
</file>