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75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Республика  Карелия</w:t>
      </w: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Лоухский  муниципальный  район</w:t>
      </w: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Совет </w:t>
      </w: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Пяозерского городского поселения</w:t>
      </w: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F4" w:rsidRPr="005C6575" w:rsidRDefault="00F23EF4" w:rsidP="00F23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5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C6575" w:rsidRPr="005C6575">
        <w:rPr>
          <w:rFonts w:ascii="Times New Roman" w:hAnsi="Times New Roman" w:cs="Times New Roman"/>
          <w:b/>
          <w:sz w:val="24"/>
          <w:szCs w:val="24"/>
        </w:rPr>
        <w:t xml:space="preserve">                РЕШЕНИЕ   №  20                         </w:t>
      </w: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C65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C65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C6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сессии 3 созыва</w:t>
      </w: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6575">
        <w:rPr>
          <w:rFonts w:ascii="Times New Roman" w:hAnsi="Times New Roman" w:cs="Times New Roman"/>
          <w:sz w:val="24"/>
          <w:szCs w:val="24"/>
        </w:rPr>
        <w:t xml:space="preserve">                           от 27 </w:t>
      </w:r>
      <w:r>
        <w:rPr>
          <w:rFonts w:ascii="Times New Roman" w:hAnsi="Times New Roman" w:cs="Times New Roman"/>
          <w:sz w:val="24"/>
          <w:szCs w:val="24"/>
        </w:rPr>
        <w:t xml:space="preserve"> ноября 2013 года</w:t>
      </w: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контроля на территории </w:t>
      </w: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Пяозерского городского поселения</w:t>
      </w: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соответствии с пунктом 20 части 1 статьи 14 Федерального закона от 06.10.2003г. № 131-ФЗ «Об общих принципах организации местного самоуправления в Российской Федерации», статьёй 72 Земельного Кодекса Ро</w:t>
      </w:r>
      <w:r w:rsidR="005C7510">
        <w:rPr>
          <w:rFonts w:ascii="Times New Roman" w:hAnsi="Times New Roman" w:cs="Times New Roman"/>
          <w:sz w:val="24"/>
          <w:szCs w:val="24"/>
        </w:rPr>
        <w:t>ссийской Федерации, статьёй 13.1</w:t>
      </w:r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«Пяозерское городское поселение»,</w:t>
      </w: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Совет  Пяозерского городского поселения РЕШИЛ:</w:t>
      </w: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 Положение о порядке осуществления муниципального земельного контроля на территории Пяозерского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1 ).</w:t>
      </w: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F4" w:rsidRDefault="00F23EF4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2.Признать утратившим силу решение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23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сессии 1 созыва Совета пяозерского городского поселения от 23.05.2007г. № 69, решение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сессии 1 созыва Совета Пяозерского городского поселения от 23.05.2008г. № 132, решение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сессии 2 созыва Совета Пяозер-ского городского поселения от 26.11.2009г.</w:t>
      </w:r>
      <w:r w:rsidR="00287063">
        <w:rPr>
          <w:rFonts w:ascii="Times New Roman" w:hAnsi="Times New Roman" w:cs="Times New Roman"/>
          <w:sz w:val="24"/>
          <w:szCs w:val="24"/>
        </w:rPr>
        <w:t xml:space="preserve"> № 11.</w:t>
      </w: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Пяозерского городского поселения:                                                С.В.Кузин </w:t>
      </w: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1</w:t>
      </w: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C6575">
        <w:rPr>
          <w:rFonts w:ascii="Times New Roman" w:hAnsi="Times New Roman" w:cs="Times New Roman"/>
          <w:sz w:val="24"/>
          <w:szCs w:val="24"/>
        </w:rPr>
        <w:t xml:space="preserve">               к решению  </w:t>
      </w:r>
      <w:r w:rsidR="005C65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C6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сессии 3 созыва Совета </w:t>
      </w: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Пяозерского городского поселения </w:t>
      </w: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6575">
        <w:rPr>
          <w:rFonts w:ascii="Times New Roman" w:hAnsi="Times New Roman" w:cs="Times New Roman"/>
          <w:sz w:val="24"/>
          <w:szCs w:val="24"/>
        </w:rPr>
        <w:t xml:space="preserve">                      от 27 ноября 2013г. № 20</w:t>
      </w: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 порядке осуществления  муниципального земельного контроля </w:t>
      </w: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на территории  Пяозерского  городского поселения  </w:t>
      </w: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28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1.</w:t>
      </w:r>
      <w:r w:rsidRPr="00287063">
        <w:rPr>
          <w:rFonts w:ascii="Times New Roman" w:hAnsi="Times New Roman" w:cs="Times New Roman"/>
          <w:sz w:val="24"/>
          <w:szCs w:val="24"/>
        </w:rPr>
        <w:t>Общие  положения</w:t>
      </w:r>
    </w:p>
    <w:p w:rsidR="005C7510" w:rsidRDefault="005C7510" w:rsidP="0028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510" w:rsidRDefault="005C7510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Pr="005C7510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Положение  разработано в соответствии  с Земельным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Феде-ральным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«Пяозерское городское поселение».</w:t>
      </w:r>
      <w:proofErr w:type="gramEnd"/>
    </w:p>
    <w:p w:rsidR="005C7510" w:rsidRDefault="005C7510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1.2.Настоящее Положение устанавливает порядок осуществления муниципального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B25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 установленных правил использования  земель  в целях своевременного выявления, пресечения и устранения нарушений в области использования земель юридическими  лицами, должностными  лицами и гражданами </w:t>
      </w:r>
      <w:r w:rsidR="00B25B2D">
        <w:rPr>
          <w:rFonts w:ascii="Times New Roman" w:hAnsi="Times New Roman" w:cs="Times New Roman"/>
          <w:sz w:val="24"/>
          <w:szCs w:val="24"/>
        </w:rPr>
        <w:t>на территории Пяозерского  городского поселения.</w:t>
      </w:r>
    </w:p>
    <w:p w:rsidR="00B25B2D" w:rsidRDefault="00B25B2D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1.3.Муниципальный  земельный контроль на территории Пяозерского городского поселения осуществляется Администрацией Пяозерского городского поселения и во взаимдействии с органами и должностными лицами, уполномоченными на составление протоколов и рассмотрение дел об административных правонарушениях в области использования земель (далее-уполномоченные органы), общественными объединениями, а также гражданами.</w:t>
      </w:r>
    </w:p>
    <w:p w:rsidR="00B25B2D" w:rsidRDefault="00B25B2D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Администрация Пяозерского городского поселения осуществляет муниципальный земельный контроль в порядке, предусмотренном  администивным регламентом по исполнению муниципальной функции по муниципальному земельному контролю, утверждаемым постановлением Администрации Пяозерского городского поселения (далее-администивный регламент).</w:t>
      </w:r>
    </w:p>
    <w:p w:rsidR="00B25B2D" w:rsidRDefault="00B25B2D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1.4.Финансирование деятельности по муниципальному земельному контролю осуществляется за счет средств бюджета  Пяозерского городского поселения в порядке, определенном бюджетным законодательством Российской Федерации.</w:t>
      </w:r>
    </w:p>
    <w:p w:rsidR="00B25B2D" w:rsidRDefault="00B25B2D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B25B2D" w:rsidRDefault="00B25B2D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2. Задачи муниципального земельного контроля</w:t>
      </w:r>
    </w:p>
    <w:p w:rsidR="00B25B2D" w:rsidRDefault="00B25B2D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B25B2D" w:rsidRDefault="00B25B2D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основными задачами муниципального земельного контроля являются:</w:t>
      </w:r>
    </w:p>
    <w:p w:rsidR="00B25B2D" w:rsidRDefault="00B25B2D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повышение 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 на основе укрепления взаимодейстия между органами  местного самоуправления Пяозерского городского поселения и уполномоченными органами;</w:t>
      </w:r>
    </w:p>
    <w:p w:rsidR="00B25B2D" w:rsidRDefault="00B25B2D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профилактика правонарушений в области использования земель на территории Пяозерского городского поселения;</w:t>
      </w:r>
    </w:p>
    <w:p w:rsidR="00B25B2D" w:rsidRDefault="00B25B2D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 обеспечение соблюдения требований земельного законодательства в сфере использования земель, втом числе в части самовольного занятия земельных участков или использования их без оформленных в установленном порядке правоустанавливающих документов;</w:t>
      </w:r>
    </w:p>
    <w:p w:rsidR="00B25B2D" w:rsidRDefault="00827C3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2.4. обеспечение соблюдения установленного режима использования земельных участков в соответствии с их целевым назначением;</w:t>
      </w:r>
    </w:p>
    <w:p w:rsidR="00827C3F" w:rsidRDefault="00827C3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2.5. обеспечение соблюдения сроков освоения земельных участков, если такие сроки установлены законодательством Российской Федерации;</w:t>
      </w:r>
    </w:p>
    <w:p w:rsidR="00827C3F" w:rsidRDefault="00827C3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2.6. обеспечение соблюдения требований о сохранении и воспроизводстве плодородия почв при использовании земли;</w:t>
      </w:r>
    </w:p>
    <w:p w:rsidR="00827C3F" w:rsidRDefault="00827C3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2.7. обеспечение выполнения мероприятий, направленных  на предотвращение порчи земель;</w:t>
      </w:r>
    </w:p>
    <w:p w:rsidR="00827C3F" w:rsidRDefault="00827C3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2.8. защита муниципальных и общественных интересов, а также прав граждан и юридических лиц в области использования земель.</w:t>
      </w:r>
    </w:p>
    <w:p w:rsidR="00827C3F" w:rsidRDefault="00827C3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827C3F" w:rsidRDefault="00827C3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3. Формы муниципального  земельного  контроля </w:t>
      </w:r>
    </w:p>
    <w:p w:rsidR="00827C3F" w:rsidRDefault="00827C3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827C3F" w:rsidRDefault="00827C3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Муниципальный  земельный контроль осуществляется в форме документарных</w:t>
      </w:r>
      <w:r w:rsidR="00A46FA1">
        <w:rPr>
          <w:rFonts w:ascii="Times New Roman" w:hAnsi="Times New Roman" w:cs="Times New Roman"/>
          <w:sz w:val="24"/>
          <w:szCs w:val="24"/>
        </w:rPr>
        <w:t xml:space="preserve"> и (или) выездных проверок в порядке, предусмотренном  административным регламентом.</w:t>
      </w:r>
    </w:p>
    <w:p w:rsidR="00A46FA1" w:rsidRDefault="00A46FA1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земельный контроль  за соблюдением установленных правовыми нормами правил использования земель в целях своевременного выявления, пресечения  и устранения  правонарушений в области использования зе</w:t>
      </w:r>
      <w:r w:rsidR="00FB3289">
        <w:rPr>
          <w:rFonts w:ascii="Times New Roman" w:hAnsi="Times New Roman" w:cs="Times New Roman"/>
          <w:sz w:val="24"/>
          <w:szCs w:val="24"/>
        </w:rPr>
        <w:t>мель в отношении юридиче-ских лиц и индивидуальных предпринимателей осуществляется в порядке, предусмотренном Федеральным законом от 26.12.2008г. № 294-ФЗ «О защите прав юридических лиц и контроля (надзора) и муниципального контроля».</w:t>
      </w:r>
      <w:proofErr w:type="gramEnd"/>
    </w:p>
    <w:p w:rsidR="00FB3289" w:rsidRDefault="00FB3289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FB3289" w:rsidRDefault="00FB3289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4. Основные права и обязанности должностных лиц </w:t>
      </w:r>
    </w:p>
    <w:p w:rsidR="00FB3289" w:rsidRDefault="00FB3289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Администрации Пяозерского  городского поселения, </w:t>
      </w:r>
    </w:p>
    <w:p w:rsidR="005C7510" w:rsidRDefault="00FB3289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</w:t>
      </w:r>
    </w:p>
    <w:p w:rsidR="00FB3289" w:rsidRDefault="00FB3289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FB3289" w:rsidRDefault="00FB3289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89" w:rsidRDefault="00FB3289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 Должностные лица Администрации Пяозерского городского поселения, осуществляющие муниципальный земельный контроль, имеют  право:</w:t>
      </w:r>
    </w:p>
    <w:p w:rsidR="00FB3289" w:rsidRDefault="00FB3289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4.1.1. обследовать земельные участки, находящиеся на территории Пяозерского городского поселения, кроме земельных участков, занятых военными и другими специальными объектами, проведение контрольных мероприятий на которых ограничено действующим законодательством;</w:t>
      </w:r>
    </w:p>
    <w:p w:rsidR="00FB3289" w:rsidRDefault="00FB3289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4.1.2. составлять по результатам проверок акты проверок соблюдения земельного законодательства;</w:t>
      </w:r>
    </w:p>
    <w:p w:rsidR="00FB3289" w:rsidRDefault="00FB3289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4.1.3. обращаться в органы внутренних дел за содействием в предотвращении или пресении действий, препятствующих осущестлению ими  муниципального земельного контроля, а также в установлении личности граждан, в чьих действиях имеются признаки нарушения земельного законодательства;</w:t>
      </w:r>
    </w:p>
    <w:p w:rsidR="00FB3289" w:rsidRDefault="00FB3289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4.1.4. получать в установленном порядке от органов государственной власти, местного самоуправления, юридических лиц, граждан сведения и материалы о состоянии и использовании земель, в том числе документы, удостоверяющие право на землю, иные </w:t>
      </w:r>
      <w:r w:rsidR="00633AD5">
        <w:rPr>
          <w:rFonts w:ascii="Times New Roman" w:hAnsi="Times New Roman" w:cs="Times New Roman"/>
          <w:sz w:val="24"/>
          <w:szCs w:val="24"/>
        </w:rPr>
        <w:t xml:space="preserve">сведения и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 w:rsidR="00633AD5">
        <w:rPr>
          <w:rFonts w:ascii="Times New Roman" w:hAnsi="Times New Roman" w:cs="Times New Roman"/>
          <w:sz w:val="24"/>
          <w:szCs w:val="24"/>
        </w:rPr>
        <w:t>, необходимые для осуществления муниципального земельного контроля;</w:t>
      </w: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4.1.5. комплектовать материалы, необходимые для принятия мер по устранению выявленных правонарушений, передавать их в уполномоченные органы.</w:t>
      </w: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Должностные лица Администрации пяозерского городского  поселения, осуществляющие муниципальный земельный контроль, при проведении мероприятий по уонтролю обязаны:</w:t>
      </w: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4.2.1. руководствоваться Конституцией Российской Федерации, федеральными законами, иными нормативными правовыми актами Российской Федерации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>Республики Карелия, нормативными правовыми актами Пяозерского городского поселения и настоящим Положением;</w:t>
      </w: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отчитываться  о результатах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5. Основные  права и обязанности юридических лиц, </w:t>
      </w: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должностных лиц и граждан при осуществлении </w:t>
      </w: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муниципального земельного контроля</w:t>
      </w: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 Юридические лица, должностные лица и граждане при проведении мероприятий по муниципальному земельному контролю  имеют право:</w:t>
      </w: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5.1.1. знакомиться с результатами проверки;</w:t>
      </w: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5.1.2. обжаловать действия (бездействие) должностных лиц, осуществляющих муниципальный земельный контроль, в установленном порядке.</w:t>
      </w: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 Юридические лицап, должностные лица и граждане при проведении мероприятий по муниципальному земельному контролю  обязаны:</w:t>
      </w: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5.2.1. обеспечивать свое присутствие  при проведении мероприятий по муниципальному земельному контролю;</w:t>
      </w: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5.2.2. обеспечивать беспрепя</w:t>
      </w:r>
      <w:r w:rsidR="004523DF">
        <w:rPr>
          <w:rFonts w:ascii="Times New Roman" w:hAnsi="Times New Roman" w:cs="Times New Roman"/>
          <w:sz w:val="24"/>
          <w:szCs w:val="24"/>
        </w:rPr>
        <w:t>тсвенный доступ на земельные участки для проведения  мероприятий по муниципальному земельному контролю;</w:t>
      </w:r>
    </w:p>
    <w:p w:rsidR="004523DF" w:rsidRDefault="004523D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5.2.3. представлять документы  о правах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и охраны земель;</w:t>
      </w:r>
    </w:p>
    <w:p w:rsidR="004523DF" w:rsidRDefault="004523D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5.2.4. оказывать содействие в проведении мероприятий по муниципальному земельному контролю  и обеспечении необходимых условий должностным  лицам, осуществляющим муниципальный земельный контроль при выполнении указанных мероприятий.</w:t>
      </w:r>
    </w:p>
    <w:p w:rsidR="004523DF" w:rsidRDefault="004523D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4523DF" w:rsidRDefault="004523D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4523DF" w:rsidRDefault="004523D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6. Порядок обжалования действий (бездействия) должностного </w:t>
      </w:r>
    </w:p>
    <w:p w:rsidR="004523DF" w:rsidRDefault="004523D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лица, а также принимаемого им  решения  при осуществлении  </w:t>
      </w:r>
    </w:p>
    <w:p w:rsidR="004523DF" w:rsidRDefault="004523D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муниципального земельного контроля</w:t>
      </w:r>
    </w:p>
    <w:p w:rsidR="004523DF" w:rsidRDefault="004523D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4523DF" w:rsidRDefault="004523D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4523DF" w:rsidRDefault="004523DF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Действия (бездействие)  должностных лиц Администрации Пяозерского городского поселения, решения,  принятые ими в ходе осуществления муниципального земельного контроля, </w:t>
      </w:r>
      <w:r w:rsidR="006B6392">
        <w:rPr>
          <w:rFonts w:ascii="Times New Roman" w:hAnsi="Times New Roman" w:cs="Times New Roman"/>
          <w:sz w:val="24"/>
          <w:szCs w:val="24"/>
        </w:rPr>
        <w:t xml:space="preserve"> могут быть обжалованы в соответствии с действующим законодательством.</w:t>
      </w:r>
    </w:p>
    <w:p w:rsidR="00633AD5" w:rsidRDefault="00633AD5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5C7510" w:rsidRPr="005C7510" w:rsidRDefault="005C7510" w:rsidP="005C7510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87063" w:rsidRDefault="00287063" w:rsidP="0028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Pr="00287063" w:rsidRDefault="00287063" w:rsidP="0028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28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63" w:rsidRDefault="00287063" w:rsidP="00F2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F4" w:rsidRPr="00F23EF4" w:rsidRDefault="00F23EF4">
      <w:pPr>
        <w:rPr>
          <w:rFonts w:ascii="Times New Roman" w:hAnsi="Times New Roman" w:cs="Times New Roman"/>
          <w:sz w:val="24"/>
          <w:szCs w:val="24"/>
        </w:rPr>
      </w:pPr>
    </w:p>
    <w:sectPr w:rsidR="00F23EF4" w:rsidRPr="00F23EF4" w:rsidSect="0053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F95"/>
    <w:multiLevelType w:val="multilevel"/>
    <w:tmpl w:val="BDB41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642A74"/>
    <w:multiLevelType w:val="multilevel"/>
    <w:tmpl w:val="9EDA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EF4"/>
    <w:rsid w:val="00287063"/>
    <w:rsid w:val="0036162E"/>
    <w:rsid w:val="004523DF"/>
    <w:rsid w:val="005202C9"/>
    <w:rsid w:val="00535875"/>
    <w:rsid w:val="005C6575"/>
    <w:rsid w:val="005C7510"/>
    <w:rsid w:val="00633AD5"/>
    <w:rsid w:val="006B6392"/>
    <w:rsid w:val="00827C3F"/>
    <w:rsid w:val="00A46FA1"/>
    <w:rsid w:val="00B25B2D"/>
    <w:rsid w:val="00DC6BB1"/>
    <w:rsid w:val="00F23EF4"/>
    <w:rsid w:val="00FB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725D-3BE0-4165-B987-C1EFF8E1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2013-11-25T09:16:00Z</cp:lastPrinted>
  <dcterms:created xsi:type="dcterms:W3CDTF">2013-11-16T09:02:00Z</dcterms:created>
  <dcterms:modified xsi:type="dcterms:W3CDTF">2013-11-25T09:18:00Z</dcterms:modified>
</cp:coreProperties>
</file>